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005C" w:rsidRPr="00B54670" w:rsidRDefault="00EF005C" w:rsidP="00522F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496"/>
        <w:rPr>
          <w:rFonts w:ascii="Times New Roman" w:hAnsi="Times New Roman"/>
          <w:b/>
          <w:sz w:val="26"/>
          <w:szCs w:val="26"/>
          <w:lang w:eastAsia="uk-UA"/>
        </w:rPr>
      </w:pPr>
      <w:r w:rsidRPr="00B54670">
        <w:rPr>
          <w:rFonts w:ascii="Times New Roman" w:hAnsi="Times New Roman"/>
          <w:b/>
          <w:sz w:val="26"/>
          <w:szCs w:val="26"/>
          <w:lang w:eastAsia="uk-UA"/>
        </w:rPr>
        <w:t>ЗАТВЕРДЖЕНО</w:t>
      </w:r>
    </w:p>
    <w:p w:rsidR="00EF005C" w:rsidRPr="00B54670" w:rsidRDefault="00EF005C" w:rsidP="00522F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496"/>
        <w:rPr>
          <w:rFonts w:ascii="Times New Roman" w:hAnsi="Times New Roman"/>
          <w:sz w:val="26"/>
          <w:szCs w:val="26"/>
          <w:lang w:eastAsia="uk-UA"/>
        </w:rPr>
      </w:pPr>
      <w:r w:rsidRPr="00B54670">
        <w:rPr>
          <w:rFonts w:ascii="Times New Roman" w:hAnsi="Times New Roman"/>
          <w:sz w:val="26"/>
          <w:szCs w:val="26"/>
          <w:lang w:eastAsia="uk-UA"/>
        </w:rPr>
        <w:t>рішенням сімнадцятої сесії</w:t>
      </w:r>
    </w:p>
    <w:p w:rsidR="00EF005C" w:rsidRPr="00B54670" w:rsidRDefault="00EF005C" w:rsidP="00522F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496"/>
        <w:rPr>
          <w:rFonts w:ascii="Times New Roman" w:hAnsi="Times New Roman"/>
          <w:sz w:val="26"/>
          <w:szCs w:val="26"/>
          <w:lang w:eastAsia="uk-UA"/>
        </w:rPr>
      </w:pPr>
      <w:r w:rsidRPr="00B54670">
        <w:rPr>
          <w:rFonts w:ascii="Times New Roman" w:hAnsi="Times New Roman"/>
          <w:sz w:val="26"/>
          <w:szCs w:val="26"/>
          <w:lang w:eastAsia="uk-UA"/>
        </w:rPr>
        <w:t xml:space="preserve">Нетішинської міської ради </w:t>
      </w:r>
    </w:p>
    <w:p w:rsidR="00EF005C" w:rsidRPr="00B54670" w:rsidRDefault="00EF005C" w:rsidP="00522F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496"/>
        <w:rPr>
          <w:rFonts w:ascii="Times New Roman" w:hAnsi="Times New Roman"/>
          <w:sz w:val="26"/>
          <w:szCs w:val="26"/>
          <w:lang w:eastAsia="uk-UA"/>
        </w:rPr>
      </w:pPr>
      <w:r w:rsidRPr="00B54670">
        <w:rPr>
          <w:rFonts w:ascii="Times New Roman" w:hAnsi="Times New Roman"/>
          <w:sz w:val="26"/>
          <w:szCs w:val="26"/>
          <w:lang w:eastAsia="uk-UA"/>
        </w:rPr>
        <w:t xml:space="preserve">VІІ скликання </w:t>
      </w:r>
    </w:p>
    <w:p w:rsidR="00EF005C" w:rsidRPr="00B54670" w:rsidRDefault="00EF005C" w:rsidP="00522F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496"/>
        <w:rPr>
          <w:rFonts w:ascii="Times New Roman" w:hAnsi="Times New Roman"/>
          <w:sz w:val="26"/>
          <w:szCs w:val="26"/>
          <w:lang w:eastAsia="uk-UA"/>
        </w:rPr>
      </w:pPr>
      <w:r w:rsidRPr="00B54670">
        <w:rPr>
          <w:rFonts w:ascii="Times New Roman" w:hAnsi="Times New Roman"/>
          <w:sz w:val="26"/>
          <w:szCs w:val="26"/>
          <w:lang w:eastAsia="uk-UA"/>
        </w:rPr>
        <w:t>30.09.2016 № 17/809</w:t>
      </w:r>
    </w:p>
    <w:p w:rsidR="00EF005C" w:rsidRPr="00B54670" w:rsidRDefault="00EF005C" w:rsidP="00522F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lang w:eastAsia="uk-UA"/>
        </w:rPr>
      </w:pPr>
    </w:p>
    <w:p w:rsidR="00EF005C" w:rsidRPr="00B54670" w:rsidRDefault="00EF005C" w:rsidP="00522F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lang w:eastAsia="uk-UA"/>
        </w:rPr>
      </w:pPr>
    </w:p>
    <w:p w:rsidR="00EF005C" w:rsidRPr="00B54670" w:rsidRDefault="00EF005C" w:rsidP="00522F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uk-UA"/>
        </w:rPr>
      </w:pPr>
    </w:p>
    <w:p w:rsidR="00EF005C" w:rsidRPr="00B54670" w:rsidRDefault="00EF005C" w:rsidP="00522F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uk-UA"/>
        </w:rPr>
      </w:pPr>
    </w:p>
    <w:p w:rsidR="00EF005C" w:rsidRPr="00B54670" w:rsidRDefault="00EF005C" w:rsidP="00522F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uk-UA"/>
        </w:rPr>
      </w:pPr>
    </w:p>
    <w:p w:rsidR="00EF005C" w:rsidRPr="00B54670" w:rsidRDefault="00EF005C" w:rsidP="00522F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uk-UA"/>
        </w:rPr>
      </w:pPr>
    </w:p>
    <w:p w:rsidR="00EF005C" w:rsidRPr="00B54670" w:rsidRDefault="00EF005C" w:rsidP="00522F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uk-UA"/>
        </w:rPr>
      </w:pPr>
    </w:p>
    <w:p w:rsidR="00EF005C" w:rsidRPr="00B54670" w:rsidRDefault="00EF005C" w:rsidP="00522F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uk-UA"/>
        </w:rPr>
      </w:pPr>
    </w:p>
    <w:p w:rsidR="00EF005C" w:rsidRPr="00B54670" w:rsidRDefault="00EF005C" w:rsidP="00522F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uk-UA"/>
        </w:rPr>
      </w:pPr>
    </w:p>
    <w:p w:rsidR="00EF005C" w:rsidRPr="00B54670" w:rsidRDefault="00EF005C" w:rsidP="00522F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uk-UA"/>
        </w:rPr>
      </w:pPr>
    </w:p>
    <w:p w:rsidR="00EF005C" w:rsidRPr="00B54670" w:rsidRDefault="00EF005C" w:rsidP="00522F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uk-UA"/>
        </w:rPr>
      </w:pPr>
    </w:p>
    <w:p w:rsidR="00EF005C" w:rsidRPr="00B54670" w:rsidRDefault="00EF005C" w:rsidP="00522F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uk-UA"/>
        </w:rPr>
      </w:pPr>
    </w:p>
    <w:p w:rsidR="00EF005C" w:rsidRPr="00B54670" w:rsidRDefault="00EF005C" w:rsidP="00522F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uk-UA"/>
        </w:rPr>
      </w:pPr>
    </w:p>
    <w:p w:rsidR="00EF005C" w:rsidRPr="00B54670" w:rsidRDefault="00EF005C" w:rsidP="00522F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uk-UA"/>
        </w:rPr>
      </w:pPr>
    </w:p>
    <w:p w:rsidR="00EF005C" w:rsidRPr="00B54670" w:rsidRDefault="00EF005C" w:rsidP="00522F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40"/>
          <w:szCs w:val="40"/>
          <w:lang w:eastAsia="uk-UA"/>
        </w:rPr>
      </w:pPr>
    </w:p>
    <w:p w:rsidR="00EF005C" w:rsidRPr="00B54670" w:rsidRDefault="00EF005C" w:rsidP="00522F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40"/>
          <w:szCs w:val="40"/>
          <w:lang w:eastAsia="uk-UA"/>
        </w:rPr>
      </w:pPr>
      <w:r w:rsidRPr="00B54670">
        <w:rPr>
          <w:rFonts w:ascii="Times New Roman" w:hAnsi="Times New Roman"/>
          <w:b/>
          <w:sz w:val="40"/>
          <w:szCs w:val="40"/>
          <w:lang w:eastAsia="uk-UA"/>
        </w:rPr>
        <w:t>СТАТУТ</w:t>
      </w:r>
    </w:p>
    <w:p w:rsidR="00EF005C" w:rsidRPr="00B54670" w:rsidRDefault="00EF005C" w:rsidP="00522F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40"/>
          <w:szCs w:val="40"/>
          <w:lang w:eastAsia="uk-UA"/>
        </w:rPr>
      </w:pPr>
      <w:r w:rsidRPr="00B54670">
        <w:rPr>
          <w:rFonts w:ascii="Times New Roman" w:hAnsi="Times New Roman"/>
          <w:b/>
          <w:sz w:val="40"/>
          <w:szCs w:val="40"/>
          <w:lang w:eastAsia="uk-UA"/>
        </w:rPr>
        <w:t>ДОШКІЛЬНОГО НАВЧАЛЬНОГО ЗАКЛАДУ</w:t>
      </w:r>
    </w:p>
    <w:p w:rsidR="00EF005C" w:rsidRPr="00B54670" w:rsidRDefault="00EF005C" w:rsidP="00522F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40"/>
          <w:szCs w:val="40"/>
          <w:lang w:eastAsia="uk-UA"/>
        </w:rPr>
      </w:pPr>
      <w:r w:rsidRPr="00B54670">
        <w:rPr>
          <w:rFonts w:ascii="Times New Roman" w:hAnsi="Times New Roman"/>
          <w:b/>
          <w:sz w:val="40"/>
          <w:szCs w:val="40"/>
          <w:lang w:eastAsia="uk-UA"/>
        </w:rPr>
        <w:t>(ЦЕНТРУ РОЗВИТКУ ДИТИНИ)</w:t>
      </w:r>
    </w:p>
    <w:p w:rsidR="00EF005C" w:rsidRPr="00B54670" w:rsidRDefault="00EF005C" w:rsidP="00522F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40"/>
          <w:szCs w:val="40"/>
          <w:lang w:eastAsia="uk-UA"/>
        </w:rPr>
      </w:pPr>
      <w:r w:rsidRPr="00B54670">
        <w:rPr>
          <w:rFonts w:ascii="Times New Roman" w:hAnsi="Times New Roman"/>
          <w:b/>
          <w:sz w:val="40"/>
          <w:szCs w:val="40"/>
          <w:lang w:eastAsia="uk-UA"/>
        </w:rPr>
        <w:t>«ЗОЛОТИЙ КЛЮЧИК»</w:t>
      </w:r>
    </w:p>
    <w:p w:rsidR="00EF005C" w:rsidRPr="00B54670" w:rsidRDefault="00EF005C" w:rsidP="00522F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8"/>
          <w:szCs w:val="28"/>
          <w:lang w:eastAsia="uk-UA"/>
        </w:rPr>
      </w:pPr>
    </w:p>
    <w:p w:rsidR="00EF005C" w:rsidRPr="00B54670" w:rsidRDefault="00EF005C" w:rsidP="00522F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8"/>
          <w:szCs w:val="28"/>
          <w:lang w:eastAsia="uk-UA"/>
        </w:rPr>
      </w:pPr>
      <w:r w:rsidRPr="00B54670">
        <w:rPr>
          <w:rFonts w:ascii="Times New Roman" w:hAnsi="Times New Roman"/>
          <w:sz w:val="28"/>
          <w:szCs w:val="28"/>
          <w:lang w:eastAsia="uk-UA"/>
        </w:rPr>
        <w:t>(нова редакція)</w:t>
      </w:r>
    </w:p>
    <w:p w:rsidR="00EF005C" w:rsidRPr="00B54670" w:rsidRDefault="00EF005C" w:rsidP="00522F09">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rPr>
          <w:rFonts w:ascii="Times New Roman" w:hAnsi="Times New Roman"/>
          <w:sz w:val="40"/>
          <w:szCs w:val="40"/>
          <w:lang w:eastAsia="uk-UA"/>
        </w:rPr>
      </w:pPr>
    </w:p>
    <w:p w:rsidR="00EF005C" w:rsidRPr="00B54670" w:rsidRDefault="00EF005C" w:rsidP="00522F09">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rPr>
          <w:rFonts w:ascii="Times New Roman" w:hAnsi="Times New Roman"/>
          <w:sz w:val="40"/>
          <w:szCs w:val="40"/>
          <w:lang w:eastAsia="uk-UA"/>
        </w:rPr>
      </w:pPr>
    </w:p>
    <w:p w:rsidR="00EF005C" w:rsidRPr="00B54670" w:rsidRDefault="00EF005C" w:rsidP="00522F09">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rPr>
          <w:rFonts w:ascii="Times New Roman" w:hAnsi="Times New Roman"/>
          <w:sz w:val="40"/>
          <w:szCs w:val="40"/>
          <w:lang w:eastAsia="uk-UA"/>
        </w:rPr>
      </w:pPr>
    </w:p>
    <w:p w:rsidR="00EF005C" w:rsidRPr="00B54670" w:rsidRDefault="00EF005C" w:rsidP="00522F09">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rPr>
          <w:rFonts w:ascii="Times New Roman" w:hAnsi="Times New Roman"/>
          <w:sz w:val="40"/>
          <w:szCs w:val="40"/>
          <w:lang w:eastAsia="uk-UA"/>
        </w:rPr>
      </w:pPr>
    </w:p>
    <w:p w:rsidR="00EF005C" w:rsidRPr="00B54670" w:rsidRDefault="00EF005C" w:rsidP="00522F09">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rPr>
          <w:rFonts w:ascii="Times New Roman" w:hAnsi="Times New Roman"/>
          <w:sz w:val="26"/>
          <w:szCs w:val="26"/>
          <w:lang w:eastAsia="uk-UA"/>
        </w:rPr>
      </w:pPr>
    </w:p>
    <w:p w:rsidR="00EF005C" w:rsidRPr="00B54670" w:rsidRDefault="00EF005C" w:rsidP="00522F09">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rPr>
          <w:rFonts w:ascii="Times New Roman" w:hAnsi="Times New Roman"/>
          <w:sz w:val="26"/>
          <w:szCs w:val="26"/>
          <w:lang w:eastAsia="uk-UA"/>
        </w:rPr>
      </w:pPr>
    </w:p>
    <w:p w:rsidR="00EF005C" w:rsidRPr="00B54670" w:rsidRDefault="00EF005C" w:rsidP="00522F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6"/>
          <w:szCs w:val="26"/>
          <w:lang w:eastAsia="uk-UA"/>
        </w:rPr>
      </w:pPr>
    </w:p>
    <w:p w:rsidR="00EF005C" w:rsidRPr="00B54670" w:rsidRDefault="00EF005C" w:rsidP="00522F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6"/>
          <w:szCs w:val="26"/>
          <w:lang w:eastAsia="uk-UA"/>
        </w:rPr>
      </w:pPr>
    </w:p>
    <w:p w:rsidR="00EF005C" w:rsidRPr="00B54670" w:rsidRDefault="00EF005C" w:rsidP="00522F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6"/>
          <w:szCs w:val="26"/>
          <w:lang w:eastAsia="uk-UA"/>
        </w:rPr>
      </w:pPr>
    </w:p>
    <w:p w:rsidR="00EF005C" w:rsidRPr="00B54670" w:rsidRDefault="00EF005C" w:rsidP="00522F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6"/>
          <w:szCs w:val="26"/>
          <w:lang w:eastAsia="uk-UA"/>
        </w:rPr>
      </w:pPr>
    </w:p>
    <w:p w:rsidR="00EF005C" w:rsidRPr="00B54670" w:rsidRDefault="00EF005C" w:rsidP="00522F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6"/>
          <w:szCs w:val="26"/>
          <w:lang w:eastAsia="uk-UA"/>
        </w:rPr>
      </w:pPr>
    </w:p>
    <w:p w:rsidR="00EF005C" w:rsidRPr="00B54670" w:rsidRDefault="00EF005C" w:rsidP="00522F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6"/>
          <w:szCs w:val="26"/>
          <w:lang w:eastAsia="uk-UA"/>
        </w:rPr>
      </w:pPr>
    </w:p>
    <w:p w:rsidR="00EF005C" w:rsidRPr="00B54670" w:rsidRDefault="00EF005C" w:rsidP="00522F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6"/>
          <w:szCs w:val="26"/>
          <w:lang w:eastAsia="uk-UA"/>
        </w:rPr>
      </w:pPr>
    </w:p>
    <w:p w:rsidR="00EF005C" w:rsidRPr="00B54670" w:rsidRDefault="00EF005C" w:rsidP="00522F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6"/>
          <w:szCs w:val="26"/>
          <w:lang w:eastAsia="uk-UA"/>
        </w:rPr>
      </w:pPr>
    </w:p>
    <w:p w:rsidR="00EF005C" w:rsidRPr="00B54670" w:rsidRDefault="00EF005C" w:rsidP="00522F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6"/>
          <w:szCs w:val="26"/>
          <w:lang w:eastAsia="uk-UA"/>
        </w:rPr>
      </w:pPr>
    </w:p>
    <w:p w:rsidR="00EF005C" w:rsidRPr="00B54670" w:rsidRDefault="00EF005C" w:rsidP="00522F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6"/>
          <w:szCs w:val="26"/>
          <w:lang w:eastAsia="uk-UA"/>
        </w:rPr>
      </w:pPr>
    </w:p>
    <w:p w:rsidR="00EF005C" w:rsidRPr="00B54670" w:rsidRDefault="00EF005C" w:rsidP="00522F09">
      <w:pPr>
        <w:tabs>
          <w:tab w:val="left" w:pos="6660"/>
        </w:tabs>
        <w:spacing w:after="0" w:line="240" w:lineRule="auto"/>
        <w:jc w:val="center"/>
        <w:rPr>
          <w:rFonts w:ascii="Times New Roman" w:hAnsi="Times New Roman"/>
          <w:sz w:val="26"/>
          <w:szCs w:val="26"/>
          <w:lang w:eastAsia="uk-UA"/>
        </w:rPr>
      </w:pPr>
    </w:p>
    <w:p w:rsidR="00EF005C" w:rsidRPr="00B54670" w:rsidRDefault="00EF005C" w:rsidP="00522F09">
      <w:pPr>
        <w:tabs>
          <w:tab w:val="left" w:pos="6660"/>
        </w:tabs>
        <w:spacing w:after="0" w:line="240" w:lineRule="auto"/>
        <w:jc w:val="center"/>
        <w:rPr>
          <w:rFonts w:ascii="Times New Roman" w:hAnsi="Times New Roman"/>
          <w:sz w:val="26"/>
          <w:szCs w:val="26"/>
        </w:rPr>
      </w:pPr>
      <w:r w:rsidRPr="00B54670">
        <w:rPr>
          <w:rFonts w:ascii="Times New Roman" w:hAnsi="Times New Roman"/>
          <w:sz w:val="26"/>
          <w:szCs w:val="26"/>
        </w:rPr>
        <w:t>м.Нетішин 2016</w:t>
      </w:r>
    </w:p>
    <w:p w:rsidR="00EF005C" w:rsidRPr="00B54670" w:rsidRDefault="00EF005C" w:rsidP="00522F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center"/>
        <w:rPr>
          <w:rFonts w:ascii="Times New Roman" w:hAnsi="Times New Roman"/>
          <w:b/>
          <w:sz w:val="26"/>
          <w:szCs w:val="26"/>
          <w:lang w:eastAsia="uk-UA"/>
        </w:rPr>
      </w:pPr>
      <w:r w:rsidRPr="00B54670">
        <w:rPr>
          <w:rFonts w:ascii="Times New Roman" w:hAnsi="Times New Roman"/>
          <w:b/>
          <w:sz w:val="26"/>
          <w:szCs w:val="26"/>
          <w:lang w:eastAsia="uk-UA"/>
        </w:rPr>
        <w:t>1. ЗАГАЛЬНІ ПОЛОЖЕННЯ</w:t>
      </w:r>
    </w:p>
    <w:p w:rsidR="00EF005C" w:rsidRPr="00B54670" w:rsidRDefault="00EF005C" w:rsidP="00522F09">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567"/>
        <w:jc w:val="both"/>
        <w:rPr>
          <w:rFonts w:ascii="Times New Roman" w:hAnsi="Times New Roman"/>
          <w:color w:val="000000"/>
          <w:sz w:val="26"/>
          <w:szCs w:val="26"/>
          <w:lang w:eastAsia="uk-UA"/>
        </w:rPr>
      </w:pPr>
      <w:r w:rsidRPr="00B54670">
        <w:rPr>
          <w:rFonts w:ascii="Times New Roman" w:hAnsi="Times New Roman"/>
          <w:sz w:val="26"/>
          <w:szCs w:val="26"/>
          <w:lang w:eastAsia="uk-UA"/>
        </w:rPr>
        <w:t>1.1.Дошкільний навчальний заклад (центр розвитку дитини) «Золотий ключик» (далі –ДНЗ (центр розвитку дитини) створеношляхом зміни типу та найменування ДНЗ (ясла-садок) № 8 «Золотий ключик»відповідно до рішення сімдесят п’ятої сесії Нетішинської міської ради від 02.07.2015 р.№75/1843</w:t>
      </w:r>
      <w:r w:rsidRPr="00B54670">
        <w:rPr>
          <w:rFonts w:ascii="Times New Roman" w:hAnsi="Times New Roman"/>
          <w:color w:val="000000"/>
          <w:sz w:val="26"/>
          <w:szCs w:val="26"/>
          <w:lang w:eastAsia="uk-UA"/>
        </w:rPr>
        <w:t xml:space="preserve">, зі змінами, який </w:t>
      </w:r>
      <w:r w:rsidRPr="00B54670">
        <w:rPr>
          <w:rFonts w:ascii="Times New Roman" w:hAnsi="Times New Roman"/>
          <w:color w:val="000000"/>
          <w:sz w:val="26"/>
          <w:szCs w:val="26"/>
        </w:rPr>
        <w:t>знаходиться у комунальній власності Нетішинської міської ради,</w:t>
      </w:r>
      <w:r w:rsidRPr="00B54670">
        <w:rPr>
          <w:rFonts w:ascii="Times New Roman" w:hAnsi="Times New Roman"/>
          <w:color w:val="000000"/>
          <w:sz w:val="26"/>
          <w:szCs w:val="26"/>
          <w:lang w:eastAsia="uk-UA"/>
        </w:rPr>
        <w:t xml:space="preserve"> відповідно до рішення виконавчого комітету Нетішинської міської ради від 11.07.2000р. №208.</w:t>
      </w:r>
    </w:p>
    <w:p w:rsidR="00EF005C" w:rsidRPr="00B54670" w:rsidRDefault="00EF005C" w:rsidP="00522F09">
      <w:pPr>
        <w:spacing w:after="0" w:line="240" w:lineRule="auto"/>
        <w:ind w:firstLine="567"/>
        <w:jc w:val="both"/>
        <w:rPr>
          <w:rFonts w:ascii="Times New Roman" w:hAnsi="Times New Roman"/>
          <w:color w:val="000000"/>
          <w:sz w:val="26"/>
          <w:szCs w:val="26"/>
        </w:rPr>
      </w:pPr>
      <w:r w:rsidRPr="00B54670">
        <w:rPr>
          <w:rFonts w:ascii="Times New Roman" w:hAnsi="Times New Roman"/>
          <w:color w:val="000000"/>
          <w:sz w:val="26"/>
          <w:szCs w:val="26"/>
        </w:rPr>
        <w:t>1.2.Найменування закладу:</w:t>
      </w:r>
    </w:p>
    <w:p w:rsidR="00EF005C" w:rsidRPr="00B54670" w:rsidRDefault="00EF005C" w:rsidP="00522F09">
      <w:pPr>
        <w:spacing w:after="0" w:line="240" w:lineRule="auto"/>
        <w:ind w:firstLine="567"/>
        <w:jc w:val="both"/>
        <w:rPr>
          <w:rFonts w:ascii="Times New Roman" w:hAnsi="Times New Roman"/>
          <w:color w:val="000000"/>
          <w:sz w:val="26"/>
          <w:szCs w:val="26"/>
        </w:rPr>
      </w:pPr>
      <w:r w:rsidRPr="00B54670">
        <w:rPr>
          <w:rFonts w:ascii="Times New Roman" w:hAnsi="Times New Roman"/>
          <w:color w:val="000000"/>
          <w:sz w:val="26"/>
          <w:szCs w:val="26"/>
        </w:rPr>
        <w:t>1.2.1.повне:</w:t>
      </w:r>
    </w:p>
    <w:p w:rsidR="00EF005C" w:rsidRPr="00B54670" w:rsidRDefault="00EF005C" w:rsidP="00522F09">
      <w:pPr>
        <w:spacing w:after="0" w:line="240" w:lineRule="auto"/>
        <w:ind w:firstLine="567"/>
        <w:jc w:val="both"/>
        <w:rPr>
          <w:rFonts w:ascii="Times New Roman" w:hAnsi="Times New Roman"/>
          <w:color w:val="000000"/>
          <w:sz w:val="26"/>
          <w:szCs w:val="26"/>
        </w:rPr>
      </w:pPr>
      <w:r w:rsidRPr="00B54670">
        <w:rPr>
          <w:rFonts w:ascii="Times New Roman" w:hAnsi="Times New Roman"/>
          <w:color w:val="000000"/>
          <w:sz w:val="26"/>
          <w:szCs w:val="26"/>
        </w:rPr>
        <w:t xml:space="preserve">- українською мовою – </w:t>
      </w:r>
      <w:r w:rsidRPr="00B54670">
        <w:rPr>
          <w:rFonts w:ascii="Times New Roman" w:hAnsi="Times New Roman"/>
          <w:color w:val="000000"/>
          <w:sz w:val="26"/>
          <w:szCs w:val="26"/>
          <w:lang w:eastAsia="uk-UA"/>
        </w:rPr>
        <w:t>Дошкільний навчальний заклад (центр розвитку дитини)  “Золотий ключик”</w:t>
      </w:r>
      <w:r w:rsidRPr="00B54670">
        <w:rPr>
          <w:rFonts w:ascii="Times New Roman" w:hAnsi="Times New Roman"/>
          <w:caps/>
          <w:color w:val="000000"/>
          <w:sz w:val="26"/>
          <w:szCs w:val="26"/>
        </w:rPr>
        <w:t>;</w:t>
      </w:r>
    </w:p>
    <w:p w:rsidR="00EF005C" w:rsidRPr="00B54670" w:rsidRDefault="00EF005C" w:rsidP="00522F09">
      <w:pPr>
        <w:tabs>
          <w:tab w:val="left" w:pos="709"/>
        </w:tabs>
        <w:spacing w:after="0" w:line="240" w:lineRule="auto"/>
        <w:ind w:firstLine="567"/>
        <w:jc w:val="both"/>
        <w:rPr>
          <w:rFonts w:ascii="Times New Roman" w:hAnsi="Times New Roman"/>
          <w:color w:val="000000"/>
          <w:sz w:val="26"/>
          <w:szCs w:val="26"/>
        </w:rPr>
      </w:pPr>
      <w:r w:rsidRPr="00B54670">
        <w:rPr>
          <w:rFonts w:ascii="Times New Roman" w:hAnsi="Times New Roman"/>
          <w:color w:val="000000"/>
          <w:sz w:val="26"/>
          <w:szCs w:val="26"/>
        </w:rPr>
        <w:tab/>
        <w:t>- російською мовою –Дошкольное учебное учреждение (центр развития ребенка) “Золотой ключик”;</w:t>
      </w:r>
    </w:p>
    <w:p w:rsidR="00EF005C" w:rsidRPr="00B54670" w:rsidRDefault="00EF005C" w:rsidP="00522F09">
      <w:pPr>
        <w:tabs>
          <w:tab w:val="left" w:pos="709"/>
        </w:tabs>
        <w:spacing w:after="0" w:line="240" w:lineRule="auto"/>
        <w:ind w:firstLine="567"/>
        <w:jc w:val="both"/>
        <w:rPr>
          <w:rFonts w:ascii="Times New Roman" w:hAnsi="Times New Roman"/>
          <w:color w:val="000000"/>
          <w:sz w:val="26"/>
          <w:szCs w:val="26"/>
        </w:rPr>
      </w:pPr>
      <w:r w:rsidRPr="00B54670">
        <w:rPr>
          <w:rFonts w:ascii="Times New Roman" w:hAnsi="Times New Roman"/>
          <w:color w:val="000000"/>
          <w:sz w:val="26"/>
          <w:szCs w:val="26"/>
        </w:rPr>
        <w:tab/>
        <w:t>- англійською мовою – Preschool educational establishment (child development center) “Zolotyjkluchyk”;</w:t>
      </w:r>
    </w:p>
    <w:p w:rsidR="00EF005C" w:rsidRPr="00B54670" w:rsidRDefault="00EF005C" w:rsidP="00522F09">
      <w:pPr>
        <w:spacing w:after="0" w:line="240" w:lineRule="auto"/>
        <w:ind w:firstLine="567"/>
        <w:jc w:val="both"/>
        <w:rPr>
          <w:rFonts w:ascii="Times New Roman" w:hAnsi="Times New Roman"/>
          <w:color w:val="000000"/>
          <w:sz w:val="26"/>
          <w:szCs w:val="26"/>
        </w:rPr>
      </w:pPr>
      <w:r w:rsidRPr="00B54670">
        <w:rPr>
          <w:rFonts w:ascii="Times New Roman" w:hAnsi="Times New Roman"/>
          <w:color w:val="000000"/>
          <w:sz w:val="26"/>
          <w:szCs w:val="26"/>
        </w:rPr>
        <w:t>1.2.2.скорочене:</w:t>
      </w:r>
    </w:p>
    <w:p w:rsidR="00EF005C" w:rsidRPr="00B54670" w:rsidRDefault="00EF005C" w:rsidP="00522F09">
      <w:pPr>
        <w:spacing w:after="0" w:line="240" w:lineRule="auto"/>
        <w:ind w:firstLine="567"/>
        <w:jc w:val="both"/>
        <w:rPr>
          <w:rFonts w:ascii="Times New Roman" w:hAnsi="Times New Roman"/>
          <w:color w:val="000000"/>
          <w:sz w:val="26"/>
          <w:szCs w:val="26"/>
        </w:rPr>
      </w:pPr>
      <w:r w:rsidRPr="00B54670">
        <w:rPr>
          <w:rFonts w:ascii="Times New Roman" w:hAnsi="Times New Roman"/>
          <w:color w:val="000000"/>
          <w:sz w:val="26"/>
          <w:szCs w:val="26"/>
        </w:rPr>
        <w:t xml:space="preserve">- українською мовою –  </w:t>
      </w:r>
      <w:r w:rsidRPr="00B54670">
        <w:rPr>
          <w:rFonts w:ascii="Times New Roman" w:hAnsi="Times New Roman"/>
          <w:caps/>
          <w:color w:val="000000"/>
          <w:sz w:val="26"/>
          <w:szCs w:val="26"/>
        </w:rPr>
        <w:t xml:space="preserve">ДНЗ </w:t>
      </w:r>
      <w:r w:rsidRPr="00B54670">
        <w:rPr>
          <w:rFonts w:ascii="Times New Roman" w:hAnsi="Times New Roman"/>
          <w:color w:val="000000"/>
          <w:sz w:val="26"/>
          <w:szCs w:val="26"/>
        </w:rPr>
        <w:t>(центр розвитку дитини)</w:t>
      </w:r>
      <w:r w:rsidRPr="00B54670">
        <w:rPr>
          <w:rFonts w:ascii="Times New Roman" w:hAnsi="Times New Roman"/>
          <w:caps/>
          <w:color w:val="000000"/>
          <w:sz w:val="26"/>
          <w:szCs w:val="26"/>
        </w:rPr>
        <w:t>;</w:t>
      </w:r>
    </w:p>
    <w:p w:rsidR="00EF005C" w:rsidRPr="00B54670" w:rsidRDefault="00EF005C" w:rsidP="00522F09">
      <w:pPr>
        <w:spacing w:after="0" w:line="240" w:lineRule="auto"/>
        <w:ind w:firstLine="567"/>
        <w:jc w:val="both"/>
        <w:rPr>
          <w:rFonts w:ascii="Times New Roman" w:hAnsi="Times New Roman"/>
          <w:color w:val="000000"/>
          <w:sz w:val="26"/>
          <w:szCs w:val="26"/>
        </w:rPr>
      </w:pPr>
      <w:r w:rsidRPr="00B54670">
        <w:rPr>
          <w:rFonts w:ascii="Times New Roman" w:hAnsi="Times New Roman"/>
          <w:color w:val="000000"/>
          <w:sz w:val="26"/>
          <w:szCs w:val="26"/>
        </w:rPr>
        <w:t xml:space="preserve">- російською мовою –    </w:t>
      </w:r>
      <w:r w:rsidRPr="00B54670">
        <w:rPr>
          <w:rFonts w:ascii="Times New Roman" w:hAnsi="Times New Roman"/>
          <w:caps/>
          <w:color w:val="000000"/>
          <w:sz w:val="26"/>
          <w:szCs w:val="26"/>
        </w:rPr>
        <w:t>ДУУ (</w:t>
      </w:r>
      <w:r w:rsidRPr="00B54670">
        <w:rPr>
          <w:rFonts w:ascii="Times New Roman" w:hAnsi="Times New Roman"/>
          <w:color w:val="000000"/>
          <w:sz w:val="26"/>
          <w:szCs w:val="26"/>
        </w:rPr>
        <w:t>центр развития ребенка</w:t>
      </w:r>
      <w:r w:rsidRPr="00B54670">
        <w:rPr>
          <w:rFonts w:ascii="Times New Roman" w:hAnsi="Times New Roman"/>
          <w:caps/>
          <w:color w:val="000000"/>
          <w:sz w:val="26"/>
          <w:szCs w:val="26"/>
        </w:rPr>
        <w:t>)</w:t>
      </w:r>
      <w:r w:rsidRPr="00B54670">
        <w:rPr>
          <w:rFonts w:ascii="Times New Roman" w:hAnsi="Times New Roman"/>
          <w:color w:val="000000"/>
          <w:sz w:val="26"/>
          <w:szCs w:val="26"/>
        </w:rPr>
        <w:t>;</w:t>
      </w:r>
    </w:p>
    <w:p w:rsidR="00EF005C" w:rsidRPr="00B54670" w:rsidRDefault="00EF005C" w:rsidP="00522F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color w:val="000000"/>
          <w:sz w:val="26"/>
          <w:szCs w:val="26"/>
        </w:rPr>
      </w:pPr>
      <w:r w:rsidRPr="00B54670">
        <w:rPr>
          <w:rFonts w:ascii="Times New Roman" w:hAnsi="Times New Roman"/>
          <w:color w:val="000000"/>
          <w:sz w:val="26"/>
          <w:szCs w:val="26"/>
        </w:rPr>
        <w:t>- англійськоюмовою –   PEE (child development center).</w:t>
      </w:r>
    </w:p>
    <w:p w:rsidR="00EF005C" w:rsidRPr="00B54670" w:rsidRDefault="00EF005C" w:rsidP="00522F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sz w:val="26"/>
          <w:szCs w:val="26"/>
          <w:lang w:eastAsia="uk-UA"/>
        </w:rPr>
      </w:pPr>
      <w:r w:rsidRPr="00B54670">
        <w:rPr>
          <w:rFonts w:ascii="Times New Roman" w:hAnsi="Times New Roman"/>
          <w:color w:val="000000"/>
          <w:sz w:val="26"/>
          <w:szCs w:val="26"/>
          <w:lang w:eastAsia="uk-UA"/>
        </w:rPr>
        <w:t>1.3.</w:t>
      </w:r>
      <w:r w:rsidRPr="00B54670">
        <w:rPr>
          <w:rFonts w:ascii="Times New Roman" w:hAnsi="Times New Roman"/>
          <w:sz w:val="26"/>
          <w:szCs w:val="26"/>
          <w:lang w:eastAsia="uk-UA"/>
        </w:rPr>
        <w:t xml:space="preserve">Юридична адреса центру розвитку дитини: </w:t>
      </w:r>
    </w:p>
    <w:p w:rsidR="00EF005C" w:rsidRPr="00B54670" w:rsidRDefault="00EF005C" w:rsidP="00522F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sz w:val="26"/>
          <w:szCs w:val="26"/>
          <w:lang w:eastAsia="uk-UA"/>
        </w:rPr>
      </w:pPr>
      <w:r w:rsidRPr="00B54670">
        <w:rPr>
          <w:rFonts w:ascii="Times New Roman" w:hAnsi="Times New Roman"/>
          <w:sz w:val="26"/>
          <w:szCs w:val="26"/>
          <w:lang w:eastAsia="uk-UA"/>
        </w:rPr>
        <w:t>30100, Хмельницька область, місто Нетішин, провулок Миру, 12.</w:t>
      </w:r>
    </w:p>
    <w:p w:rsidR="00EF005C" w:rsidRPr="00B54670" w:rsidRDefault="00EF005C" w:rsidP="00522F09">
      <w:pPr>
        <w:spacing w:after="0" w:line="240" w:lineRule="auto"/>
        <w:ind w:firstLine="567"/>
        <w:jc w:val="both"/>
        <w:rPr>
          <w:rFonts w:ascii="Times New Roman" w:hAnsi="Times New Roman"/>
          <w:sz w:val="26"/>
          <w:szCs w:val="26"/>
        </w:rPr>
      </w:pPr>
      <w:r w:rsidRPr="00B54670">
        <w:rPr>
          <w:rFonts w:ascii="Times New Roman" w:hAnsi="Times New Roman"/>
          <w:color w:val="000000"/>
          <w:sz w:val="26"/>
          <w:szCs w:val="26"/>
        </w:rPr>
        <w:t xml:space="preserve">1.4.ДНЗ (центр розвитку дитини) підпорядковується управлінню освіти виконавчого комітету Нетішинської міської ради – головному розпоряднику коштів </w:t>
      </w:r>
      <w:r w:rsidRPr="00B54670">
        <w:rPr>
          <w:rFonts w:ascii="Times New Roman" w:hAnsi="Times New Roman"/>
          <w:sz w:val="26"/>
          <w:szCs w:val="26"/>
        </w:rPr>
        <w:t>міського бюджету в галузі «Освіта».</w:t>
      </w:r>
    </w:p>
    <w:p w:rsidR="00EF005C" w:rsidRPr="00B54670" w:rsidRDefault="00EF005C" w:rsidP="00522F09">
      <w:pPr>
        <w:spacing w:after="0" w:line="240" w:lineRule="auto"/>
        <w:ind w:firstLine="567"/>
        <w:jc w:val="both"/>
        <w:rPr>
          <w:rFonts w:ascii="Times New Roman" w:hAnsi="Times New Roman"/>
          <w:sz w:val="26"/>
          <w:szCs w:val="26"/>
        </w:rPr>
      </w:pPr>
      <w:r w:rsidRPr="00B54670">
        <w:rPr>
          <w:rFonts w:ascii="Times New Roman" w:hAnsi="Times New Roman"/>
          <w:sz w:val="26"/>
          <w:szCs w:val="26"/>
        </w:rPr>
        <w:t>1.5.ДНЗ (центр розвитку дитини) є неприбутковою установою, утвореною та зареєстрованою в порядку, визначеному законом, що регулює діяльність відповідної неприбуткової організації. Суб’єктом права власності  є територіальна громада міста Нетішин в особі Нетішинської міської ради (надалі – Засновник).</w:t>
      </w:r>
    </w:p>
    <w:p w:rsidR="00EF005C" w:rsidRPr="00B54670" w:rsidRDefault="00EF005C" w:rsidP="00522F09">
      <w:pPr>
        <w:spacing w:after="0" w:line="240" w:lineRule="auto"/>
        <w:ind w:firstLine="567"/>
        <w:jc w:val="both"/>
        <w:rPr>
          <w:rFonts w:ascii="Times New Roman" w:hAnsi="Times New Roman"/>
          <w:color w:val="000000"/>
          <w:sz w:val="26"/>
          <w:szCs w:val="26"/>
          <w:lang w:eastAsia="uk-UA"/>
        </w:rPr>
      </w:pPr>
      <w:r w:rsidRPr="00B54670">
        <w:rPr>
          <w:rFonts w:ascii="Times New Roman" w:hAnsi="Times New Roman"/>
          <w:sz w:val="26"/>
          <w:szCs w:val="26"/>
          <w:lang w:eastAsia="uk-UA"/>
        </w:rPr>
        <w:t xml:space="preserve">1.6.Засновник ДНЗ (центру розвитку дитини) - Нетішинська міська рада. Засновник здійснює фінансування ДНЗ (центру розвитку дитини), його  матеріально-технічне забезпечення, надає необхідні будівлі з обладнанням і матеріалами, організовує будівництво і ремонт приміщень, їх господарське обслуговування, харчування та медичне обслуговування дітей </w:t>
      </w:r>
      <w:r w:rsidRPr="00B54670">
        <w:rPr>
          <w:rFonts w:ascii="Times New Roman" w:hAnsi="Times New Roman"/>
          <w:color w:val="000000"/>
          <w:sz w:val="26"/>
          <w:szCs w:val="26"/>
        </w:rPr>
        <w:t>відповідно до законодавства</w:t>
      </w:r>
      <w:r w:rsidRPr="00B54670">
        <w:rPr>
          <w:rFonts w:ascii="Times New Roman" w:hAnsi="Times New Roman"/>
          <w:color w:val="000000"/>
          <w:sz w:val="26"/>
          <w:szCs w:val="26"/>
          <w:lang w:eastAsia="uk-UA"/>
        </w:rPr>
        <w:t>.</w:t>
      </w:r>
    </w:p>
    <w:p w:rsidR="00EF005C" w:rsidRPr="00B54670" w:rsidRDefault="00EF005C" w:rsidP="00522F09">
      <w:pPr>
        <w:spacing w:after="0" w:line="240" w:lineRule="auto"/>
        <w:ind w:firstLine="567"/>
        <w:jc w:val="both"/>
        <w:rPr>
          <w:rFonts w:ascii="Times New Roman" w:hAnsi="Times New Roman"/>
          <w:color w:val="000000"/>
          <w:sz w:val="26"/>
          <w:szCs w:val="26"/>
        </w:rPr>
      </w:pPr>
      <w:r w:rsidRPr="00B54670">
        <w:rPr>
          <w:rFonts w:ascii="Times New Roman" w:hAnsi="Times New Roman"/>
          <w:color w:val="000000"/>
          <w:sz w:val="26"/>
          <w:szCs w:val="26"/>
          <w:lang w:eastAsia="uk-UA"/>
        </w:rPr>
        <w:t>1.7.</w:t>
      </w:r>
      <w:r w:rsidRPr="00B54670">
        <w:rPr>
          <w:rFonts w:ascii="Times New Roman" w:hAnsi="Times New Roman"/>
          <w:color w:val="000000"/>
          <w:sz w:val="26"/>
          <w:szCs w:val="26"/>
        </w:rPr>
        <w:t>ДНЗ (центр розвитку дитини) в своїй діяльності керується Конституцією України, Бюджетним кодексом України, Господарським кодексом України, Цивільним кодексом України, Кодексом законів про працю України, Законами України "Про освіту" ,"Про дошкільну освіту»,  «Основами законодавства України про охорону здоров’я», «Про бухгалтерський облік та фінансову звітність в Україні», «Про трудові колективи і підвищення їх ролі в управління підприємствами, установами, організаціями», «Про колективні договори і угоди», «Про підприємства в Україні», Положенням про дошкільний навчальний заклад України (далі – Положення), затвердженим постановою Кабінету Міністрів України від 12 березня 2003 р. № 305 зі змінами, Положенням про центр розвитку дитини, затвердженим постановою Кабінету Міністрів України від 05 жовтня 2009 р. № 1124, іншими нормативно-правовими актами України та міжнародними нормативно-правовими актами, ратифікованими в Україні, відповідно чинного законодавства України,  власним Статутом, програмно-методичною документацією, затвердженою та рекомендованою згідно чинних вимог.</w:t>
      </w:r>
    </w:p>
    <w:p w:rsidR="00EF005C" w:rsidRPr="00B54670" w:rsidRDefault="00EF005C" w:rsidP="00522F09">
      <w:pPr>
        <w:pStyle w:val="HTMLPreformatted"/>
        <w:ind w:firstLine="567"/>
        <w:jc w:val="both"/>
        <w:rPr>
          <w:rFonts w:ascii="Times New Roman" w:hAnsi="Times New Roman" w:cs="Times New Roman"/>
          <w:sz w:val="26"/>
          <w:szCs w:val="26"/>
        </w:rPr>
      </w:pPr>
      <w:r w:rsidRPr="00B54670">
        <w:rPr>
          <w:rFonts w:ascii="Times New Roman" w:hAnsi="Times New Roman" w:cs="Times New Roman"/>
          <w:color w:val="000000"/>
          <w:sz w:val="26"/>
          <w:szCs w:val="26"/>
        </w:rPr>
        <w:t>1.8.</w:t>
      </w:r>
      <w:r w:rsidRPr="00B54670">
        <w:rPr>
          <w:rFonts w:ascii="Times New Roman" w:hAnsi="Times New Roman" w:cs="Times New Roman"/>
          <w:sz w:val="26"/>
          <w:szCs w:val="26"/>
        </w:rPr>
        <w:t xml:space="preserve">ДНЗ (центр розвитку дитини) є юридичною особою, має печатку і штамп встановленого  зразка, бланки з власними реквізитами, реєстраційний рахунок в органах Державного  казначейства, діє на підставі Статуту, який затверджується засновником за погодженням з органом управління  освітою і  реєструється місцевим органом виконавчої влади. </w:t>
      </w:r>
    </w:p>
    <w:p w:rsidR="00EF005C" w:rsidRPr="00B54670" w:rsidRDefault="00EF005C" w:rsidP="00522F09">
      <w:p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sz w:val="26"/>
          <w:szCs w:val="26"/>
          <w:lang w:eastAsia="uk-UA"/>
        </w:rPr>
      </w:pPr>
      <w:r w:rsidRPr="00B54670">
        <w:rPr>
          <w:rFonts w:ascii="Times New Roman" w:hAnsi="Times New Roman"/>
          <w:sz w:val="26"/>
          <w:szCs w:val="26"/>
          <w:lang w:eastAsia="uk-UA"/>
        </w:rPr>
        <w:t>1.9.ДНЗ (центр розвитку дитини) самостійно приймає рішення і здійснює діяльність в межах компетенції, передбаченої чинним законодавством, Положенням про центр розвитку дитини  та даним Статутом.</w:t>
      </w:r>
    </w:p>
    <w:p w:rsidR="00EF005C" w:rsidRPr="00B54670" w:rsidRDefault="00EF005C" w:rsidP="00522F09">
      <w:p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sz w:val="26"/>
          <w:szCs w:val="26"/>
          <w:lang w:eastAsia="uk-UA"/>
        </w:rPr>
      </w:pPr>
      <w:r w:rsidRPr="00B54670">
        <w:rPr>
          <w:rFonts w:ascii="Times New Roman" w:hAnsi="Times New Roman"/>
          <w:sz w:val="26"/>
          <w:szCs w:val="26"/>
          <w:lang w:eastAsia="uk-UA"/>
        </w:rPr>
        <w:t>1.10.Головною метою ДНЗ (центру розвитку дитини) є забезпечення реалізації права громадян на здобуття дошкільної освіти, задоволення потреб громадян у нагляді, догляді та оздоровленні дітей, створення умов для їх фізичного, розумового і духовного розвитку.</w:t>
      </w:r>
    </w:p>
    <w:p w:rsidR="00EF005C" w:rsidRPr="00B54670" w:rsidRDefault="00EF005C" w:rsidP="00522F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sz w:val="26"/>
          <w:szCs w:val="26"/>
          <w:lang w:eastAsia="uk-UA"/>
        </w:rPr>
      </w:pPr>
      <w:r w:rsidRPr="00B54670">
        <w:rPr>
          <w:rFonts w:ascii="Times New Roman" w:hAnsi="Times New Roman"/>
          <w:sz w:val="26"/>
          <w:szCs w:val="26"/>
          <w:lang w:eastAsia="uk-UA"/>
        </w:rPr>
        <w:t xml:space="preserve">1.11.Діяльність ДНЗ (центру розвитку дитини) направлена на реалізацію основних завдань  дошкільної освіти: </w:t>
      </w:r>
    </w:p>
    <w:p w:rsidR="00EF005C" w:rsidRPr="00B54670" w:rsidRDefault="00EF005C" w:rsidP="00522F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sz w:val="26"/>
          <w:szCs w:val="26"/>
          <w:lang w:eastAsia="uk-UA"/>
        </w:rPr>
      </w:pPr>
      <w:r w:rsidRPr="00B54670">
        <w:rPr>
          <w:rFonts w:ascii="Times New Roman" w:hAnsi="Times New Roman"/>
          <w:sz w:val="26"/>
          <w:szCs w:val="26"/>
          <w:lang w:eastAsia="uk-UA"/>
        </w:rPr>
        <w:t>1.11.1.забезпечення всебічного розвитку дітей дошкільного віку відповідно до їх нахилів, здібностей, індивідуальних психічних та фізичних особливостей;</w:t>
      </w:r>
    </w:p>
    <w:p w:rsidR="00EF005C" w:rsidRPr="00B54670" w:rsidRDefault="00EF005C" w:rsidP="00522F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sz w:val="26"/>
          <w:szCs w:val="26"/>
          <w:lang w:eastAsia="uk-UA"/>
        </w:rPr>
      </w:pPr>
      <w:r w:rsidRPr="00B54670">
        <w:rPr>
          <w:rFonts w:ascii="Times New Roman" w:hAnsi="Times New Roman"/>
          <w:sz w:val="26"/>
          <w:szCs w:val="26"/>
          <w:lang w:eastAsia="uk-UA"/>
        </w:rPr>
        <w:t>1.11.2.забезпечення ранньої соціальної адаптації дітей до умов дошкільного навчального закладу та  готовності до шкільного навчання;</w:t>
      </w:r>
    </w:p>
    <w:p w:rsidR="00EF005C" w:rsidRPr="00B54670" w:rsidRDefault="00EF005C" w:rsidP="00522F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sz w:val="26"/>
          <w:szCs w:val="26"/>
          <w:lang w:eastAsia="uk-UA"/>
        </w:rPr>
      </w:pPr>
      <w:r w:rsidRPr="00B54670">
        <w:rPr>
          <w:rFonts w:ascii="Times New Roman" w:hAnsi="Times New Roman"/>
          <w:sz w:val="26"/>
          <w:szCs w:val="26"/>
          <w:lang w:eastAsia="uk-UA"/>
        </w:rPr>
        <w:t>1.11.3.надання комплексної педагогічної, психологічної допомоги дітям, які потребують корекції фізичного та (або) розумового розвитку, тривалого лікування та реабілітації;</w:t>
      </w:r>
    </w:p>
    <w:p w:rsidR="00EF005C" w:rsidRPr="00B54670" w:rsidRDefault="00EF005C" w:rsidP="00522F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sz w:val="26"/>
          <w:szCs w:val="26"/>
          <w:lang w:eastAsia="uk-UA"/>
        </w:rPr>
      </w:pPr>
      <w:r w:rsidRPr="00B54670">
        <w:rPr>
          <w:rFonts w:ascii="Times New Roman" w:hAnsi="Times New Roman"/>
          <w:sz w:val="26"/>
          <w:szCs w:val="26"/>
          <w:lang w:eastAsia="uk-UA"/>
        </w:rPr>
        <w:t>1.11.4.надання методичної і консультативної допомоги сім’ям, залучення батьків до процесу виховання, навчання та реабілітації дитини;</w:t>
      </w:r>
    </w:p>
    <w:p w:rsidR="00EF005C" w:rsidRPr="00B54670" w:rsidRDefault="00EF005C" w:rsidP="00522F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sz w:val="26"/>
          <w:szCs w:val="26"/>
          <w:lang w:eastAsia="uk-UA"/>
        </w:rPr>
      </w:pPr>
      <w:r w:rsidRPr="00B54670">
        <w:rPr>
          <w:rFonts w:ascii="Times New Roman" w:hAnsi="Times New Roman"/>
          <w:sz w:val="26"/>
          <w:szCs w:val="26"/>
          <w:lang w:eastAsia="uk-UA"/>
        </w:rPr>
        <w:t>1.11.5.взаємодія з громадськими організаціями з метою сприяння всебічному розвитку дітей, які потребують корекції фізичного та (або) розумового розвитку;</w:t>
      </w:r>
    </w:p>
    <w:p w:rsidR="00EF005C" w:rsidRPr="00B54670" w:rsidRDefault="00EF005C" w:rsidP="00522F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sz w:val="26"/>
          <w:szCs w:val="26"/>
          <w:lang w:eastAsia="uk-UA"/>
        </w:rPr>
      </w:pPr>
      <w:r w:rsidRPr="00B54670">
        <w:rPr>
          <w:rFonts w:ascii="Times New Roman" w:hAnsi="Times New Roman"/>
          <w:sz w:val="26"/>
          <w:szCs w:val="26"/>
          <w:lang w:eastAsia="uk-UA"/>
        </w:rPr>
        <w:t>1.11.6.впровадження експериментальної та інноваційної діяльності.</w:t>
      </w:r>
    </w:p>
    <w:p w:rsidR="00EF005C" w:rsidRPr="00B54670" w:rsidRDefault="00EF005C" w:rsidP="00522F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sz w:val="26"/>
          <w:szCs w:val="26"/>
          <w:lang w:eastAsia="uk-UA"/>
        </w:rPr>
      </w:pPr>
      <w:r w:rsidRPr="00B54670">
        <w:rPr>
          <w:rFonts w:ascii="Times New Roman" w:hAnsi="Times New Roman"/>
          <w:color w:val="000000"/>
          <w:sz w:val="26"/>
          <w:szCs w:val="26"/>
        </w:rPr>
        <w:t>1.12</w:t>
      </w:r>
      <w:r w:rsidRPr="00B54670">
        <w:rPr>
          <w:rFonts w:ascii="Times New Roman" w:hAnsi="Times New Roman"/>
          <w:i/>
          <w:color w:val="000000"/>
          <w:sz w:val="26"/>
          <w:szCs w:val="26"/>
          <w:lang w:eastAsia="uk-UA"/>
        </w:rPr>
        <w:t>.</w:t>
      </w:r>
      <w:r w:rsidRPr="00B54670">
        <w:rPr>
          <w:rFonts w:ascii="Times New Roman" w:hAnsi="Times New Roman"/>
          <w:sz w:val="26"/>
          <w:szCs w:val="26"/>
          <w:lang w:eastAsia="uk-UA"/>
        </w:rPr>
        <w:t>ДНЗ (центр розвитку дитини) несе відповідальність перед собою, суспільством і державою за:</w:t>
      </w:r>
    </w:p>
    <w:p w:rsidR="00EF005C" w:rsidRPr="00B54670" w:rsidRDefault="00EF005C" w:rsidP="00522F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color w:val="000000"/>
          <w:sz w:val="26"/>
          <w:szCs w:val="26"/>
        </w:rPr>
      </w:pPr>
      <w:r w:rsidRPr="00B54670">
        <w:rPr>
          <w:rFonts w:ascii="Times New Roman" w:hAnsi="Times New Roman"/>
          <w:sz w:val="26"/>
          <w:szCs w:val="26"/>
          <w:lang w:eastAsia="uk-UA"/>
        </w:rPr>
        <w:t>1.12.1.реалізацію головних завдань дошкільної освіти,</w:t>
      </w:r>
      <w:r w:rsidRPr="00B54670">
        <w:rPr>
          <w:rFonts w:ascii="Times New Roman" w:hAnsi="Times New Roman"/>
          <w:color w:val="000000"/>
          <w:sz w:val="26"/>
          <w:szCs w:val="26"/>
        </w:rPr>
        <w:t>визначених Законом України «Про дошкільну освіту»;</w:t>
      </w:r>
    </w:p>
    <w:p w:rsidR="00EF005C" w:rsidRPr="00B54670" w:rsidRDefault="00EF005C" w:rsidP="00522F09">
      <w:pPr>
        <w:tabs>
          <w:tab w:val="left" w:pos="567"/>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sz w:val="26"/>
          <w:szCs w:val="26"/>
          <w:lang w:eastAsia="uk-UA"/>
        </w:rPr>
      </w:pPr>
      <w:r w:rsidRPr="00B54670">
        <w:rPr>
          <w:rFonts w:ascii="Times New Roman" w:hAnsi="Times New Roman"/>
          <w:sz w:val="26"/>
          <w:szCs w:val="26"/>
          <w:lang w:eastAsia="uk-UA"/>
        </w:rPr>
        <w:t>1.12.2.забезпечення  рівня дошкільної освіти у межах державних вимог до її змісту, рівня і обсягу;</w:t>
      </w:r>
    </w:p>
    <w:p w:rsidR="00EF005C" w:rsidRPr="00B54670" w:rsidRDefault="00EF005C" w:rsidP="00522F09">
      <w:pPr>
        <w:tabs>
          <w:tab w:val="left" w:pos="916"/>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sz w:val="26"/>
          <w:szCs w:val="26"/>
          <w:lang w:eastAsia="uk-UA"/>
        </w:rPr>
      </w:pPr>
      <w:r w:rsidRPr="00B54670">
        <w:rPr>
          <w:rFonts w:ascii="Times New Roman" w:hAnsi="Times New Roman"/>
          <w:sz w:val="26"/>
          <w:szCs w:val="26"/>
          <w:lang w:eastAsia="uk-UA"/>
        </w:rPr>
        <w:t>1.12.3.дотримання фінансової дисципліни та  збереження матеріально-технічної бази.</w:t>
      </w:r>
    </w:p>
    <w:p w:rsidR="00EF005C" w:rsidRPr="00B54670" w:rsidRDefault="00EF005C" w:rsidP="00522F09">
      <w:pPr>
        <w:tabs>
          <w:tab w:val="left" w:pos="916"/>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sz w:val="26"/>
          <w:szCs w:val="26"/>
          <w:lang w:eastAsia="uk-UA"/>
        </w:rPr>
      </w:pPr>
      <w:r w:rsidRPr="00B54670">
        <w:rPr>
          <w:rFonts w:ascii="Times New Roman" w:hAnsi="Times New Roman"/>
          <w:sz w:val="26"/>
          <w:szCs w:val="26"/>
          <w:lang w:eastAsia="uk-UA"/>
        </w:rPr>
        <w:t>1.13.Принципами діяльності ДНЗ (центру розвитку дитини) є:</w:t>
      </w:r>
    </w:p>
    <w:p w:rsidR="00EF005C" w:rsidRPr="00B54670" w:rsidRDefault="00EF005C" w:rsidP="00522F09">
      <w:pPr>
        <w:pStyle w:val="HTMLPreformatted"/>
        <w:ind w:firstLine="567"/>
        <w:jc w:val="both"/>
        <w:rPr>
          <w:rFonts w:ascii="Times New Roman" w:hAnsi="Times New Roman" w:cs="Times New Roman"/>
          <w:sz w:val="26"/>
          <w:szCs w:val="26"/>
        </w:rPr>
      </w:pPr>
      <w:bookmarkStart w:id="0" w:name="o50"/>
      <w:bookmarkEnd w:id="0"/>
      <w:r w:rsidRPr="00B54670">
        <w:rPr>
          <w:rFonts w:ascii="Times New Roman" w:hAnsi="Times New Roman" w:cs="Times New Roman"/>
          <w:sz w:val="26"/>
          <w:szCs w:val="26"/>
        </w:rPr>
        <w:t xml:space="preserve">1.13.1.доступність для кожного громадянина освітніх послуг, що надаються системою дошкільної освіти; </w:t>
      </w:r>
    </w:p>
    <w:p w:rsidR="00EF005C" w:rsidRPr="00B54670" w:rsidRDefault="00EF005C" w:rsidP="00522F09">
      <w:pPr>
        <w:pStyle w:val="HTMLPreformatted"/>
        <w:ind w:firstLine="567"/>
        <w:jc w:val="both"/>
        <w:rPr>
          <w:rFonts w:ascii="Times New Roman" w:hAnsi="Times New Roman" w:cs="Times New Roman"/>
          <w:sz w:val="26"/>
          <w:szCs w:val="26"/>
        </w:rPr>
      </w:pPr>
      <w:bookmarkStart w:id="1" w:name="o51"/>
      <w:bookmarkEnd w:id="1"/>
      <w:r w:rsidRPr="00B54670">
        <w:rPr>
          <w:rFonts w:ascii="Times New Roman" w:hAnsi="Times New Roman" w:cs="Times New Roman"/>
          <w:sz w:val="26"/>
          <w:szCs w:val="26"/>
        </w:rPr>
        <w:t>1.13.2.рівність умов для реалізації задатків,  нахилів,  здібностей, обдарувань, різнобічного розвитку кожної дитини;</w:t>
      </w:r>
    </w:p>
    <w:p w:rsidR="00EF005C" w:rsidRPr="00B54670" w:rsidRDefault="00EF005C" w:rsidP="00522F09">
      <w:pPr>
        <w:pStyle w:val="HTMLPreformatted"/>
        <w:ind w:firstLine="567"/>
        <w:jc w:val="both"/>
        <w:rPr>
          <w:rFonts w:ascii="Times New Roman" w:hAnsi="Times New Roman" w:cs="Times New Roman"/>
          <w:sz w:val="26"/>
          <w:szCs w:val="26"/>
        </w:rPr>
      </w:pPr>
      <w:bookmarkStart w:id="2" w:name="o52"/>
      <w:bookmarkEnd w:id="2"/>
      <w:r w:rsidRPr="00B54670">
        <w:rPr>
          <w:rFonts w:ascii="Times New Roman" w:hAnsi="Times New Roman" w:cs="Times New Roman"/>
          <w:sz w:val="26"/>
          <w:szCs w:val="26"/>
        </w:rPr>
        <w:t xml:space="preserve">1.13.3.єдність розвитку, виховання, навчання і оздоровлення дітей; </w:t>
      </w:r>
      <w:bookmarkStart w:id="3" w:name="o53"/>
      <w:bookmarkEnd w:id="3"/>
    </w:p>
    <w:p w:rsidR="00EF005C" w:rsidRPr="00B54670" w:rsidRDefault="00EF005C" w:rsidP="00522F09">
      <w:pPr>
        <w:pStyle w:val="HTMLPreformatted"/>
        <w:ind w:firstLine="567"/>
        <w:jc w:val="both"/>
        <w:rPr>
          <w:rFonts w:ascii="Times New Roman" w:hAnsi="Times New Roman" w:cs="Times New Roman"/>
          <w:sz w:val="26"/>
          <w:szCs w:val="26"/>
        </w:rPr>
      </w:pPr>
      <w:r w:rsidRPr="00B54670">
        <w:rPr>
          <w:rFonts w:ascii="Times New Roman" w:hAnsi="Times New Roman" w:cs="Times New Roman"/>
          <w:sz w:val="26"/>
          <w:szCs w:val="26"/>
        </w:rPr>
        <w:t xml:space="preserve">1.13.4.єдність виховних  впливів  сім'ї  і  ДНЗ (центру розвитку дитини); </w:t>
      </w:r>
    </w:p>
    <w:p w:rsidR="00EF005C" w:rsidRPr="00B54670" w:rsidRDefault="00EF005C" w:rsidP="00522F09">
      <w:pPr>
        <w:pStyle w:val="HTMLPreformatted"/>
        <w:ind w:firstLine="567"/>
        <w:jc w:val="both"/>
        <w:rPr>
          <w:rFonts w:ascii="Times New Roman" w:hAnsi="Times New Roman" w:cs="Times New Roman"/>
          <w:sz w:val="26"/>
          <w:szCs w:val="26"/>
        </w:rPr>
      </w:pPr>
      <w:bookmarkStart w:id="4" w:name="o54"/>
      <w:bookmarkEnd w:id="4"/>
      <w:r w:rsidRPr="00B54670">
        <w:rPr>
          <w:rFonts w:ascii="Times New Roman" w:hAnsi="Times New Roman" w:cs="Times New Roman"/>
          <w:sz w:val="26"/>
          <w:szCs w:val="26"/>
        </w:rPr>
        <w:t xml:space="preserve">1.13.5.наступність і  перспективність  між  дошкільною та початковою загальною освітою; </w:t>
      </w:r>
    </w:p>
    <w:p w:rsidR="00EF005C" w:rsidRPr="00B54670" w:rsidRDefault="00EF005C" w:rsidP="00522F09">
      <w:pPr>
        <w:pStyle w:val="HTMLPreformatted"/>
        <w:ind w:firstLine="567"/>
        <w:jc w:val="both"/>
        <w:rPr>
          <w:rFonts w:ascii="Times New Roman" w:hAnsi="Times New Roman" w:cs="Times New Roman"/>
          <w:sz w:val="26"/>
          <w:szCs w:val="26"/>
        </w:rPr>
      </w:pPr>
      <w:bookmarkStart w:id="5" w:name="o55"/>
      <w:bookmarkEnd w:id="5"/>
      <w:r w:rsidRPr="00B54670">
        <w:rPr>
          <w:rFonts w:ascii="Times New Roman" w:hAnsi="Times New Roman" w:cs="Times New Roman"/>
          <w:sz w:val="26"/>
          <w:szCs w:val="26"/>
        </w:rPr>
        <w:t xml:space="preserve">1.13.6.світський характер дошкільної освіти; </w:t>
      </w:r>
    </w:p>
    <w:p w:rsidR="00EF005C" w:rsidRPr="00B54670" w:rsidRDefault="00EF005C" w:rsidP="00522F09">
      <w:pPr>
        <w:pStyle w:val="HTMLPreformatted"/>
        <w:ind w:firstLine="567"/>
        <w:jc w:val="both"/>
        <w:rPr>
          <w:rFonts w:ascii="Times New Roman" w:hAnsi="Times New Roman" w:cs="Times New Roman"/>
          <w:sz w:val="26"/>
          <w:szCs w:val="26"/>
        </w:rPr>
      </w:pPr>
      <w:bookmarkStart w:id="6" w:name="o56"/>
      <w:bookmarkEnd w:id="6"/>
      <w:r w:rsidRPr="00B54670">
        <w:rPr>
          <w:rFonts w:ascii="Times New Roman" w:hAnsi="Times New Roman" w:cs="Times New Roman"/>
          <w:sz w:val="26"/>
          <w:szCs w:val="26"/>
        </w:rPr>
        <w:t xml:space="preserve">1.13.7.особистісно-орієнтований підхід до розвитку особистості дитини; </w:t>
      </w:r>
    </w:p>
    <w:p w:rsidR="00EF005C" w:rsidRPr="00B54670" w:rsidRDefault="00EF005C" w:rsidP="00522F09">
      <w:pPr>
        <w:pStyle w:val="HTMLPreformatted"/>
        <w:ind w:firstLine="567"/>
        <w:jc w:val="both"/>
        <w:rPr>
          <w:rFonts w:ascii="Times New Roman" w:hAnsi="Times New Roman" w:cs="Times New Roman"/>
          <w:sz w:val="26"/>
          <w:szCs w:val="26"/>
        </w:rPr>
      </w:pPr>
      <w:bookmarkStart w:id="7" w:name="o57"/>
      <w:bookmarkEnd w:id="7"/>
      <w:r w:rsidRPr="00B54670">
        <w:rPr>
          <w:rFonts w:ascii="Times New Roman" w:hAnsi="Times New Roman" w:cs="Times New Roman"/>
          <w:sz w:val="26"/>
          <w:szCs w:val="26"/>
        </w:rPr>
        <w:t>1.13.8.демократизація та гуманізація педагогічного процесу;</w:t>
      </w:r>
    </w:p>
    <w:p w:rsidR="00EF005C" w:rsidRPr="00B54670" w:rsidRDefault="00EF005C" w:rsidP="00522F09">
      <w:pPr>
        <w:pStyle w:val="HTMLPreformatted"/>
        <w:ind w:firstLine="567"/>
        <w:jc w:val="both"/>
        <w:rPr>
          <w:rFonts w:ascii="Times New Roman" w:hAnsi="Times New Roman" w:cs="Times New Roman"/>
          <w:sz w:val="26"/>
          <w:szCs w:val="26"/>
        </w:rPr>
      </w:pPr>
      <w:bookmarkStart w:id="8" w:name="o58"/>
      <w:bookmarkEnd w:id="8"/>
      <w:r w:rsidRPr="00B54670">
        <w:rPr>
          <w:rFonts w:ascii="Times New Roman" w:hAnsi="Times New Roman" w:cs="Times New Roman"/>
          <w:sz w:val="26"/>
          <w:szCs w:val="26"/>
        </w:rPr>
        <w:t xml:space="preserve">1.13.9.відповідність змісту, рівня й обсягу дошкільної  освіти особливостям розвитку та стану здоров'я дитини дошкільного віку. </w:t>
      </w:r>
    </w:p>
    <w:p w:rsidR="00EF005C" w:rsidRPr="00B54670" w:rsidRDefault="00EF005C" w:rsidP="00522F09">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567"/>
        <w:jc w:val="both"/>
        <w:rPr>
          <w:rFonts w:ascii="Times New Roman" w:hAnsi="Times New Roman"/>
          <w:sz w:val="26"/>
          <w:szCs w:val="26"/>
          <w:lang w:eastAsia="uk-UA"/>
        </w:rPr>
      </w:pPr>
      <w:r w:rsidRPr="00B54670">
        <w:rPr>
          <w:rFonts w:ascii="Times New Roman" w:hAnsi="Times New Roman"/>
          <w:sz w:val="26"/>
          <w:szCs w:val="26"/>
          <w:lang w:eastAsia="uk-UA"/>
        </w:rPr>
        <w:t>1.14.Взаємовідносини між ДНЗ (центром розвитку дитини) з юридичними і фізичними особами визначаються угодами, що укладені між ними.</w:t>
      </w:r>
    </w:p>
    <w:p w:rsidR="00EF005C" w:rsidRPr="00B54670" w:rsidRDefault="00EF005C" w:rsidP="00522F09">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567"/>
        <w:jc w:val="both"/>
        <w:rPr>
          <w:rFonts w:ascii="Times New Roman" w:hAnsi="Times New Roman"/>
          <w:sz w:val="26"/>
          <w:szCs w:val="26"/>
          <w:lang w:eastAsia="uk-UA"/>
        </w:rPr>
      </w:pPr>
      <w:r w:rsidRPr="00B54670">
        <w:rPr>
          <w:rFonts w:ascii="Times New Roman" w:hAnsi="Times New Roman"/>
          <w:sz w:val="26"/>
          <w:szCs w:val="26"/>
        </w:rPr>
        <w:t xml:space="preserve">1.15.УДНЗ (центрі розвитку дитини) не допускаються створення і діяльність  організаційних структур політичних партій та релігійних організацій. </w:t>
      </w:r>
    </w:p>
    <w:p w:rsidR="00EF005C" w:rsidRPr="00B54670" w:rsidRDefault="00EF005C" w:rsidP="00522F09">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567"/>
        <w:jc w:val="both"/>
        <w:rPr>
          <w:rFonts w:ascii="Times New Roman" w:hAnsi="Times New Roman"/>
          <w:color w:val="000000"/>
          <w:sz w:val="26"/>
          <w:szCs w:val="26"/>
          <w:lang w:eastAsia="uk-UA"/>
        </w:rPr>
      </w:pPr>
      <w:r w:rsidRPr="00B54670">
        <w:rPr>
          <w:rFonts w:ascii="Times New Roman" w:hAnsi="Times New Roman"/>
          <w:sz w:val="26"/>
          <w:szCs w:val="26"/>
        </w:rPr>
        <w:t>1.16.ДНЗ (центр розвитку дитини)</w:t>
      </w:r>
      <w:r w:rsidRPr="00B54670">
        <w:rPr>
          <w:rFonts w:ascii="Times New Roman" w:hAnsi="Times New Roman"/>
          <w:color w:val="000000"/>
          <w:sz w:val="26"/>
          <w:szCs w:val="26"/>
        </w:rPr>
        <w:t>має всі права і обов'язки юридичної особи, передбачені чинним законодавством України, в тому числі має право:</w:t>
      </w:r>
    </w:p>
    <w:p w:rsidR="00EF005C" w:rsidRPr="00B54670" w:rsidRDefault="00EF005C" w:rsidP="00522F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sz w:val="26"/>
          <w:szCs w:val="26"/>
          <w:lang w:eastAsia="uk-UA"/>
        </w:rPr>
      </w:pPr>
      <w:r w:rsidRPr="00B54670">
        <w:rPr>
          <w:rFonts w:ascii="Times New Roman" w:hAnsi="Times New Roman"/>
          <w:sz w:val="26"/>
          <w:szCs w:val="26"/>
          <w:lang w:eastAsia="uk-UA"/>
        </w:rPr>
        <w:t xml:space="preserve">1.16.1.користуватися пільгами, що встановлені </w:t>
      </w:r>
      <w:r w:rsidRPr="00B54670">
        <w:rPr>
          <w:rFonts w:ascii="Times New Roman" w:hAnsi="Times New Roman"/>
          <w:color w:val="000000"/>
          <w:sz w:val="26"/>
          <w:szCs w:val="26"/>
          <w:lang w:eastAsia="uk-UA"/>
        </w:rPr>
        <w:t>державою;</w:t>
      </w:r>
    </w:p>
    <w:p w:rsidR="00EF005C" w:rsidRPr="00B54670" w:rsidRDefault="00EF005C" w:rsidP="00522F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sz w:val="26"/>
          <w:szCs w:val="26"/>
          <w:lang w:eastAsia="uk-UA"/>
        </w:rPr>
      </w:pPr>
      <w:r w:rsidRPr="00B54670">
        <w:rPr>
          <w:rFonts w:ascii="Times New Roman" w:hAnsi="Times New Roman"/>
          <w:sz w:val="26"/>
          <w:szCs w:val="26"/>
          <w:lang w:eastAsia="uk-UA"/>
        </w:rPr>
        <w:t xml:space="preserve">1.16.2.проходити раз у 10 років </w:t>
      </w:r>
      <w:r w:rsidRPr="00B54670">
        <w:rPr>
          <w:rFonts w:ascii="Times New Roman" w:hAnsi="Times New Roman"/>
          <w:color w:val="000000"/>
          <w:sz w:val="26"/>
          <w:szCs w:val="26"/>
          <w:lang w:eastAsia="uk-UA"/>
        </w:rPr>
        <w:t>державну атестацію;</w:t>
      </w:r>
    </w:p>
    <w:p w:rsidR="00EF005C" w:rsidRPr="00B54670" w:rsidRDefault="00EF005C" w:rsidP="00522F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sz w:val="26"/>
          <w:szCs w:val="26"/>
          <w:lang w:eastAsia="uk-UA"/>
        </w:rPr>
      </w:pPr>
      <w:r w:rsidRPr="00B54670">
        <w:rPr>
          <w:rFonts w:ascii="Times New Roman" w:hAnsi="Times New Roman"/>
          <w:sz w:val="26"/>
          <w:szCs w:val="26"/>
          <w:lang w:eastAsia="uk-UA"/>
        </w:rPr>
        <w:t xml:space="preserve">1.16.3.визначати форми і засоби організації навчального та виховного </w:t>
      </w:r>
      <w:r w:rsidRPr="00B54670">
        <w:rPr>
          <w:rFonts w:ascii="Times New Roman" w:hAnsi="Times New Roman"/>
          <w:color w:val="000000"/>
          <w:sz w:val="26"/>
          <w:szCs w:val="26"/>
          <w:lang w:eastAsia="uk-UA"/>
        </w:rPr>
        <w:t>процесу;</w:t>
      </w:r>
    </w:p>
    <w:p w:rsidR="00EF005C" w:rsidRPr="00B54670" w:rsidRDefault="00EF005C" w:rsidP="00522F09">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567"/>
        <w:jc w:val="both"/>
        <w:rPr>
          <w:rFonts w:ascii="Times New Roman" w:hAnsi="Times New Roman"/>
          <w:sz w:val="26"/>
          <w:szCs w:val="26"/>
          <w:lang w:eastAsia="uk-UA"/>
        </w:rPr>
      </w:pPr>
      <w:r w:rsidRPr="00B54670">
        <w:rPr>
          <w:rFonts w:ascii="Times New Roman" w:hAnsi="Times New Roman"/>
          <w:sz w:val="26"/>
          <w:szCs w:val="26"/>
          <w:lang w:eastAsia="uk-UA"/>
        </w:rPr>
        <w:t>1.16.4.організовувати 1 раз у п’ять років підвищення кваліфікації, атеста</w:t>
      </w:r>
      <w:r w:rsidRPr="00B54670">
        <w:rPr>
          <w:rFonts w:ascii="Times New Roman" w:hAnsi="Times New Roman"/>
          <w:color w:val="000000"/>
          <w:sz w:val="26"/>
          <w:szCs w:val="26"/>
          <w:lang w:eastAsia="uk-UA"/>
        </w:rPr>
        <w:t>цію</w:t>
      </w:r>
      <w:r w:rsidRPr="00B54670">
        <w:rPr>
          <w:rFonts w:ascii="Times New Roman" w:hAnsi="Times New Roman"/>
          <w:sz w:val="26"/>
          <w:szCs w:val="26"/>
          <w:lang w:eastAsia="uk-UA"/>
        </w:rPr>
        <w:t xml:space="preserve"> та </w:t>
      </w:r>
      <w:r w:rsidRPr="00B54670">
        <w:rPr>
          <w:rFonts w:ascii="Times New Roman" w:hAnsi="Times New Roman"/>
          <w:color w:val="000000"/>
          <w:sz w:val="26"/>
          <w:szCs w:val="26"/>
          <w:lang w:eastAsia="uk-UA"/>
        </w:rPr>
        <w:t>стажування педагогічних працівників;</w:t>
      </w:r>
    </w:p>
    <w:p w:rsidR="00EF005C" w:rsidRPr="00B54670" w:rsidRDefault="00EF005C" w:rsidP="00522F09">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567"/>
        <w:jc w:val="both"/>
        <w:rPr>
          <w:rFonts w:ascii="Times New Roman" w:hAnsi="Times New Roman"/>
          <w:sz w:val="26"/>
          <w:szCs w:val="26"/>
          <w:lang w:eastAsia="uk-UA"/>
        </w:rPr>
      </w:pPr>
      <w:r w:rsidRPr="00B54670">
        <w:rPr>
          <w:rFonts w:ascii="Times New Roman" w:hAnsi="Times New Roman"/>
          <w:sz w:val="26"/>
          <w:szCs w:val="26"/>
          <w:lang w:eastAsia="uk-UA"/>
        </w:rPr>
        <w:t>1.16.5.бути розпорядником рухомого та нерухомого майна згідно з чинним законодавством та цим Статутом;</w:t>
      </w:r>
    </w:p>
    <w:p w:rsidR="00EF005C" w:rsidRPr="00B54670" w:rsidRDefault="00EF005C" w:rsidP="00522F09">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567"/>
        <w:jc w:val="both"/>
        <w:rPr>
          <w:rFonts w:ascii="Times New Roman" w:hAnsi="Times New Roman"/>
          <w:sz w:val="26"/>
          <w:szCs w:val="26"/>
          <w:lang w:eastAsia="uk-UA"/>
        </w:rPr>
      </w:pPr>
      <w:r w:rsidRPr="00B54670">
        <w:rPr>
          <w:rFonts w:ascii="Times New Roman" w:hAnsi="Times New Roman"/>
          <w:sz w:val="26"/>
          <w:szCs w:val="26"/>
          <w:lang w:eastAsia="uk-UA"/>
        </w:rPr>
        <w:t>1.16.6.отримувати ко</w:t>
      </w:r>
      <w:r w:rsidRPr="00B54670">
        <w:rPr>
          <w:rFonts w:ascii="Times New Roman" w:hAnsi="Times New Roman"/>
          <w:color w:val="000000"/>
          <w:sz w:val="26"/>
          <w:szCs w:val="26"/>
          <w:lang w:eastAsia="uk-UA"/>
        </w:rPr>
        <w:t>шт</w:t>
      </w:r>
      <w:r w:rsidRPr="00B54670">
        <w:rPr>
          <w:rFonts w:ascii="Times New Roman" w:hAnsi="Times New Roman"/>
          <w:sz w:val="26"/>
          <w:szCs w:val="26"/>
          <w:lang w:eastAsia="uk-UA"/>
        </w:rPr>
        <w:t xml:space="preserve">и, матеріальні цінності від розпорядників бюджетних коштів, організацій, юридичних та фізичних осіб, </w:t>
      </w:r>
      <w:r w:rsidRPr="00B54670">
        <w:rPr>
          <w:rFonts w:ascii="Times New Roman" w:hAnsi="Times New Roman"/>
          <w:color w:val="000000"/>
          <w:sz w:val="26"/>
          <w:szCs w:val="26"/>
          <w:lang w:eastAsia="uk-UA"/>
        </w:rPr>
        <w:t>у порядку передбаченому нормативно-правовими нормами України;</w:t>
      </w:r>
    </w:p>
    <w:p w:rsidR="00EF005C" w:rsidRPr="00B54670" w:rsidRDefault="00EF005C" w:rsidP="00522F09">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567"/>
        <w:jc w:val="both"/>
        <w:rPr>
          <w:rFonts w:ascii="Times New Roman" w:hAnsi="Times New Roman"/>
          <w:sz w:val="26"/>
          <w:szCs w:val="26"/>
          <w:lang w:eastAsia="uk-UA"/>
        </w:rPr>
      </w:pPr>
      <w:r w:rsidRPr="00B54670">
        <w:rPr>
          <w:rFonts w:ascii="Times New Roman" w:hAnsi="Times New Roman"/>
          <w:sz w:val="26"/>
          <w:szCs w:val="26"/>
          <w:lang w:eastAsia="uk-UA"/>
        </w:rPr>
        <w:t>1.16.7.надавати платні послуги та самостійно або на договірній основі встановлювати ціни на платні послуги згідно з чинним законодавством та цим Статутом, спрямовувати отримані кошти на власні потреби закладу</w:t>
      </w:r>
      <w:r w:rsidRPr="00B54670">
        <w:rPr>
          <w:rFonts w:ascii="Times New Roman" w:hAnsi="Times New Roman"/>
          <w:color w:val="000000"/>
          <w:sz w:val="26"/>
          <w:szCs w:val="26"/>
          <w:lang w:eastAsia="uk-UA"/>
        </w:rPr>
        <w:t>;</w:t>
      </w:r>
    </w:p>
    <w:p w:rsidR="00EF005C" w:rsidRPr="00B54670" w:rsidRDefault="00EF005C" w:rsidP="00522F09">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567"/>
        <w:jc w:val="both"/>
        <w:rPr>
          <w:rFonts w:ascii="Times New Roman" w:hAnsi="Times New Roman"/>
          <w:sz w:val="26"/>
          <w:szCs w:val="26"/>
          <w:lang w:eastAsia="uk-UA"/>
        </w:rPr>
      </w:pPr>
      <w:r w:rsidRPr="00B54670">
        <w:rPr>
          <w:rFonts w:ascii="Times New Roman" w:hAnsi="Times New Roman"/>
          <w:sz w:val="26"/>
          <w:szCs w:val="26"/>
          <w:lang w:eastAsia="uk-UA"/>
        </w:rPr>
        <w:t>1.16.8.відкривати чергові, різновікові, сімейні, профільні, прогулянкові, групи короткотривалого перебування для догляду та загального розвитку дітей віком              від 1,5 до 6 (7) років</w:t>
      </w:r>
      <w:r w:rsidRPr="00B54670">
        <w:rPr>
          <w:rFonts w:ascii="Times New Roman" w:hAnsi="Times New Roman"/>
          <w:color w:val="000000"/>
          <w:sz w:val="26"/>
          <w:szCs w:val="26"/>
          <w:lang w:eastAsia="uk-UA"/>
        </w:rPr>
        <w:t>;</w:t>
      </w:r>
    </w:p>
    <w:p w:rsidR="00EF005C" w:rsidRPr="00B54670" w:rsidRDefault="00EF005C" w:rsidP="00522F09">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567"/>
        <w:jc w:val="both"/>
        <w:rPr>
          <w:rFonts w:ascii="Times New Roman" w:hAnsi="Times New Roman"/>
          <w:spacing w:val="-6"/>
          <w:sz w:val="26"/>
          <w:szCs w:val="26"/>
          <w:lang w:eastAsia="uk-UA"/>
        </w:rPr>
      </w:pPr>
      <w:r w:rsidRPr="00B54670">
        <w:rPr>
          <w:rFonts w:ascii="Times New Roman" w:hAnsi="Times New Roman"/>
          <w:spacing w:val="-6"/>
          <w:sz w:val="26"/>
          <w:szCs w:val="26"/>
          <w:lang w:eastAsia="uk-UA"/>
        </w:rPr>
        <w:t>1.16.9.з урахуванням побажань батьків, при наявності відповідних кадрів та мате-</w:t>
      </w:r>
      <w:r w:rsidRPr="00B54670">
        <w:rPr>
          <w:rFonts w:ascii="Times New Roman" w:hAnsi="Times New Roman"/>
          <w:spacing w:val="-10"/>
          <w:sz w:val="26"/>
          <w:szCs w:val="26"/>
          <w:lang w:eastAsia="uk-UA"/>
        </w:rPr>
        <w:t>ріально-технічного обладнання, створювати групи та секції за інтересами за рахунок додат-</w:t>
      </w:r>
      <w:r w:rsidRPr="00B54670">
        <w:rPr>
          <w:rFonts w:ascii="Times New Roman" w:hAnsi="Times New Roman"/>
          <w:spacing w:val="-6"/>
          <w:sz w:val="26"/>
          <w:szCs w:val="26"/>
          <w:lang w:eastAsia="uk-UA"/>
        </w:rPr>
        <w:t>кової батьківської плати у межах гранично допустимого навантаження дитини, визначе-ного Міністерством освіти і науки України спільно з Міністерством охорони здоров’я;</w:t>
      </w:r>
    </w:p>
    <w:p w:rsidR="00EF005C" w:rsidRPr="00B54670" w:rsidRDefault="00EF005C" w:rsidP="00522F09">
      <w:pPr>
        <w:pStyle w:val="ListParagraph"/>
        <w:tabs>
          <w:tab w:val="left" w:pos="916"/>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567"/>
        <w:jc w:val="both"/>
        <w:rPr>
          <w:rFonts w:ascii="Times New Roman" w:hAnsi="Times New Roman"/>
          <w:sz w:val="26"/>
          <w:szCs w:val="26"/>
          <w:lang w:eastAsia="uk-UA"/>
        </w:rPr>
      </w:pPr>
      <w:r w:rsidRPr="00B54670">
        <w:rPr>
          <w:rFonts w:ascii="Times New Roman" w:hAnsi="Times New Roman"/>
          <w:color w:val="000000"/>
          <w:sz w:val="26"/>
          <w:szCs w:val="26"/>
        </w:rPr>
        <w:t xml:space="preserve">1.16.10.укладати угоди; </w:t>
      </w:r>
    </w:p>
    <w:p w:rsidR="00EF005C" w:rsidRPr="00B54670" w:rsidRDefault="00EF005C" w:rsidP="00522F09">
      <w:pPr>
        <w:pStyle w:val="ListParagraph"/>
        <w:tabs>
          <w:tab w:val="left" w:pos="916"/>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567"/>
        <w:jc w:val="both"/>
        <w:rPr>
          <w:rFonts w:ascii="Times New Roman" w:hAnsi="Times New Roman"/>
          <w:sz w:val="26"/>
          <w:szCs w:val="26"/>
          <w:lang w:eastAsia="uk-UA"/>
        </w:rPr>
      </w:pPr>
      <w:r w:rsidRPr="00B54670">
        <w:rPr>
          <w:rFonts w:ascii="Times New Roman" w:hAnsi="Times New Roman"/>
          <w:color w:val="000000"/>
          <w:sz w:val="26"/>
          <w:szCs w:val="26"/>
        </w:rPr>
        <w:t xml:space="preserve">1.16.11.набувати майнові та особисті немайнові права та нести обов'язки; </w:t>
      </w:r>
    </w:p>
    <w:p w:rsidR="00EF005C" w:rsidRPr="00B54670" w:rsidRDefault="00EF005C" w:rsidP="00522F09">
      <w:pPr>
        <w:pStyle w:val="ListParagraph"/>
        <w:tabs>
          <w:tab w:val="left" w:pos="916"/>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567"/>
        <w:jc w:val="both"/>
        <w:rPr>
          <w:rFonts w:ascii="Times New Roman" w:hAnsi="Times New Roman"/>
          <w:sz w:val="26"/>
          <w:szCs w:val="26"/>
          <w:lang w:eastAsia="uk-UA"/>
        </w:rPr>
      </w:pPr>
      <w:r w:rsidRPr="00B54670">
        <w:rPr>
          <w:rFonts w:ascii="Times New Roman" w:hAnsi="Times New Roman"/>
          <w:color w:val="000000"/>
          <w:sz w:val="26"/>
          <w:szCs w:val="26"/>
        </w:rPr>
        <w:t>1.16.12.бути позивачем і відповідачем в судах.</w:t>
      </w:r>
    </w:p>
    <w:p w:rsidR="00EF005C" w:rsidRPr="00B54670" w:rsidRDefault="00EF005C" w:rsidP="00522F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6"/>
          <w:szCs w:val="26"/>
          <w:lang w:eastAsia="uk-UA"/>
        </w:rPr>
      </w:pPr>
    </w:p>
    <w:p w:rsidR="00EF005C" w:rsidRPr="00B54670" w:rsidRDefault="00EF005C" w:rsidP="00522F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6"/>
          <w:szCs w:val="26"/>
          <w:lang w:eastAsia="uk-UA"/>
        </w:rPr>
      </w:pPr>
      <w:r w:rsidRPr="00B54670">
        <w:rPr>
          <w:rFonts w:ascii="Times New Roman" w:hAnsi="Times New Roman"/>
          <w:b/>
          <w:sz w:val="26"/>
          <w:szCs w:val="26"/>
          <w:lang w:eastAsia="uk-UA"/>
        </w:rPr>
        <w:t>2.КОМПЛЕКТУВАННЯ ДНЗ (ЦЕНТРУ РОЗВИТКУ ДИТИНИ)</w:t>
      </w:r>
    </w:p>
    <w:p w:rsidR="00EF005C" w:rsidRPr="00B54670" w:rsidRDefault="00EF005C" w:rsidP="00522F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color w:val="000000"/>
          <w:sz w:val="26"/>
          <w:szCs w:val="26"/>
        </w:rPr>
      </w:pPr>
      <w:r w:rsidRPr="00B54670">
        <w:rPr>
          <w:rFonts w:ascii="Times New Roman" w:hAnsi="Times New Roman"/>
          <w:sz w:val="26"/>
          <w:szCs w:val="26"/>
          <w:lang w:eastAsia="uk-UA"/>
        </w:rPr>
        <w:t>2.1.</w:t>
      </w:r>
      <w:r w:rsidRPr="00B54670">
        <w:rPr>
          <w:rFonts w:ascii="Times New Roman" w:hAnsi="Times New Roman"/>
          <w:color w:val="000000"/>
          <w:sz w:val="26"/>
          <w:szCs w:val="26"/>
        </w:rPr>
        <w:t>Порядок комплектування ДНЗ (центру розвитку дитини)визначається відповідно до нормативів наповнюваності, санітарно-гігієнічних норм і правил утримання дітей у центрах розвитку дитини з урахуванням побажань батьків або осіб,  які їх замінюють.</w:t>
      </w:r>
    </w:p>
    <w:p w:rsidR="00EF005C" w:rsidRPr="00B54670" w:rsidRDefault="00EF005C" w:rsidP="00522F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sz w:val="26"/>
          <w:szCs w:val="26"/>
          <w:lang w:eastAsia="uk-UA"/>
        </w:rPr>
      </w:pPr>
      <w:r w:rsidRPr="00B54670">
        <w:rPr>
          <w:rFonts w:ascii="Times New Roman" w:hAnsi="Times New Roman"/>
          <w:color w:val="000000"/>
          <w:sz w:val="26"/>
          <w:szCs w:val="26"/>
        </w:rPr>
        <w:t>2.2.ДНЗ (центр розвитку дитини)</w:t>
      </w:r>
      <w:r w:rsidRPr="00B54670">
        <w:rPr>
          <w:rFonts w:ascii="Times New Roman" w:hAnsi="Times New Roman"/>
          <w:sz w:val="26"/>
          <w:szCs w:val="26"/>
          <w:lang w:eastAsia="uk-UA"/>
        </w:rPr>
        <w:t xml:space="preserve"> розрахований на  244  місць.</w:t>
      </w:r>
    </w:p>
    <w:p w:rsidR="00EF005C" w:rsidRPr="00B54670" w:rsidRDefault="00EF005C" w:rsidP="00522F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sz w:val="26"/>
          <w:szCs w:val="26"/>
          <w:lang w:eastAsia="uk-UA"/>
        </w:rPr>
      </w:pPr>
      <w:r w:rsidRPr="00B54670">
        <w:rPr>
          <w:rFonts w:ascii="Times New Roman" w:hAnsi="Times New Roman"/>
          <w:sz w:val="26"/>
          <w:szCs w:val="26"/>
          <w:lang w:eastAsia="uk-UA"/>
        </w:rPr>
        <w:t>2.3.У ДНЗ (</w:t>
      </w:r>
      <w:r w:rsidRPr="00B54670">
        <w:rPr>
          <w:rFonts w:ascii="Times New Roman" w:hAnsi="Times New Roman"/>
          <w:color w:val="000000"/>
          <w:sz w:val="26"/>
          <w:szCs w:val="26"/>
          <w:lang w:eastAsia="uk-UA"/>
        </w:rPr>
        <w:t>центрі розвитку дитини)</w:t>
      </w:r>
      <w:r w:rsidRPr="00B54670">
        <w:rPr>
          <w:rFonts w:ascii="Times New Roman" w:hAnsi="Times New Roman"/>
          <w:sz w:val="26"/>
          <w:szCs w:val="26"/>
          <w:lang w:eastAsia="uk-UA"/>
        </w:rPr>
        <w:t xml:space="preserve"> функціонує 13 груп.</w:t>
      </w:r>
    </w:p>
    <w:p w:rsidR="00EF005C" w:rsidRPr="00B54670" w:rsidRDefault="00EF005C" w:rsidP="00522F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sz w:val="26"/>
          <w:szCs w:val="26"/>
          <w:lang w:eastAsia="uk-UA"/>
        </w:rPr>
      </w:pPr>
      <w:r w:rsidRPr="00B54670">
        <w:rPr>
          <w:rFonts w:ascii="Times New Roman" w:hAnsi="Times New Roman"/>
          <w:sz w:val="26"/>
          <w:szCs w:val="26"/>
          <w:lang w:eastAsia="uk-UA"/>
        </w:rPr>
        <w:t>2.4.Групи комплектуються за  віковими ознаками: одновікові, різновікові.</w:t>
      </w:r>
    </w:p>
    <w:p w:rsidR="00EF005C" w:rsidRPr="00B54670" w:rsidRDefault="00EF005C" w:rsidP="00522F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sz w:val="26"/>
          <w:szCs w:val="26"/>
          <w:lang w:eastAsia="uk-UA"/>
        </w:rPr>
      </w:pPr>
      <w:r w:rsidRPr="00B54670">
        <w:rPr>
          <w:rFonts w:ascii="Times New Roman" w:hAnsi="Times New Roman"/>
          <w:sz w:val="26"/>
          <w:szCs w:val="26"/>
          <w:lang w:eastAsia="uk-UA"/>
        </w:rPr>
        <w:t>2.5.У центрі розвитку дитини функціонують групи загального розвитку з:</w:t>
      </w:r>
    </w:p>
    <w:p w:rsidR="00EF005C" w:rsidRPr="00B54670" w:rsidRDefault="00EF005C" w:rsidP="00522F09">
      <w:pPr>
        <w:pStyle w:val="ListParagraph"/>
        <w:tabs>
          <w:tab w:val="left" w:pos="709"/>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both"/>
        <w:rPr>
          <w:rFonts w:ascii="Times New Roman" w:hAnsi="Times New Roman"/>
          <w:sz w:val="26"/>
          <w:szCs w:val="26"/>
          <w:lang w:eastAsia="uk-UA"/>
        </w:rPr>
      </w:pPr>
      <w:r w:rsidRPr="00B54670">
        <w:rPr>
          <w:rFonts w:ascii="Times New Roman" w:hAnsi="Times New Roman"/>
          <w:sz w:val="26"/>
          <w:szCs w:val="26"/>
          <w:lang w:eastAsia="uk-UA"/>
        </w:rPr>
        <w:t>2.5.1.денним перебуванням;</w:t>
      </w:r>
    </w:p>
    <w:p w:rsidR="00EF005C" w:rsidRPr="00B54670" w:rsidRDefault="00EF005C" w:rsidP="00522F09">
      <w:pPr>
        <w:pStyle w:val="ListParagraph"/>
        <w:tabs>
          <w:tab w:val="left" w:pos="709"/>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both"/>
        <w:rPr>
          <w:rFonts w:ascii="Times New Roman" w:hAnsi="Times New Roman"/>
          <w:sz w:val="26"/>
          <w:szCs w:val="26"/>
          <w:lang w:eastAsia="uk-UA"/>
        </w:rPr>
      </w:pPr>
      <w:r w:rsidRPr="00B54670">
        <w:rPr>
          <w:rFonts w:ascii="Times New Roman" w:hAnsi="Times New Roman"/>
          <w:sz w:val="26"/>
          <w:szCs w:val="26"/>
          <w:lang w:eastAsia="uk-UA"/>
        </w:rPr>
        <w:t>2.5.2.короткотривалим (до 4 годин) перебуванням;</w:t>
      </w:r>
    </w:p>
    <w:p w:rsidR="00EF005C" w:rsidRPr="00B54670" w:rsidRDefault="00EF005C" w:rsidP="00522F09">
      <w:pPr>
        <w:pStyle w:val="ListParagraph"/>
        <w:tabs>
          <w:tab w:val="left" w:pos="709"/>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both"/>
        <w:rPr>
          <w:rFonts w:ascii="Times New Roman" w:hAnsi="Times New Roman"/>
          <w:sz w:val="26"/>
          <w:szCs w:val="26"/>
          <w:lang w:eastAsia="uk-UA"/>
        </w:rPr>
      </w:pPr>
      <w:r w:rsidRPr="00B54670">
        <w:rPr>
          <w:rFonts w:ascii="Times New Roman" w:hAnsi="Times New Roman"/>
          <w:sz w:val="26"/>
          <w:szCs w:val="26"/>
          <w:lang w:eastAsia="uk-UA"/>
        </w:rPr>
        <w:t>2.5.3.чергові групи у вечірні години;</w:t>
      </w:r>
    </w:p>
    <w:p w:rsidR="00EF005C" w:rsidRPr="00B54670" w:rsidRDefault="00EF005C" w:rsidP="00522F09">
      <w:pPr>
        <w:pStyle w:val="ListParagraph"/>
        <w:tabs>
          <w:tab w:val="left" w:pos="709"/>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both"/>
        <w:rPr>
          <w:rFonts w:ascii="Times New Roman" w:hAnsi="Times New Roman"/>
          <w:sz w:val="26"/>
          <w:szCs w:val="26"/>
          <w:lang w:eastAsia="uk-UA"/>
        </w:rPr>
      </w:pPr>
      <w:r w:rsidRPr="00B54670">
        <w:rPr>
          <w:rFonts w:ascii="Times New Roman" w:hAnsi="Times New Roman"/>
          <w:sz w:val="26"/>
          <w:szCs w:val="26"/>
          <w:lang w:eastAsia="uk-UA"/>
        </w:rPr>
        <w:t>2.5.4.неповного вихідного дня;</w:t>
      </w:r>
    </w:p>
    <w:p w:rsidR="00EF005C" w:rsidRPr="00B54670" w:rsidRDefault="00EF005C" w:rsidP="00522F09">
      <w:pPr>
        <w:pStyle w:val="ListParagraph"/>
        <w:tabs>
          <w:tab w:val="left" w:pos="709"/>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both"/>
        <w:rPr>
          <w:rFonts w:ascii="Times New Roman" w:hAnsi="Times New Roman"/>
          <w:sz w:val="26"/>
          <w:szCs w:val="26"/>
          <w:lang w:eastAsia="uk-UA"/>
        </w:rPr>
      </w:pPr>
      <w:r w:rsidRPr="00B54670">
        <w:rPr>
          <w:rFonts w:ascii="Times New Roman" w:hAnsi="Times New Roman"/>
          <w:sz w:val="26"/>
          <w:szCs w:val="26"/>
        </w:rPr>
        <w:t>2.5.5.літнього оздоровлення для дітей віком 7-8 років.</w:t>
      </w:r>
    </w:p>
    <w:p w:rsidR="00EF005C" w:rsidRPr="00B54670" w:rsidRDefault="00EF005C" w:rsidP="00522F09">
      <w:pPr>
        <w:tabs>
          <w:tab w:val="left" w:pos="916"/>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sz w:val="26"/>
          <w:szCs w:val="26"/>
          <w:lang w:eastAsia="uk-UA"/>
        </w:rPr>
      </w:pPr>
      <w:r w:rsidRPr="00B54670">
        <w:rPr>
          <w:rFonts w:ascii="Times New Roman" w:hAnsi="Times New Roman"/>
          <w:sz w:val="26"/>
          <w:szCs w:val="26"/>
          <w:lang w:eastAsia="uk-UA"/>
        </w:rPr>
        <w:t xml:space="preserve">2.6.Фактична наповнюваність груп дітьми становить: </w:t>
      </w:r>
    </w:p>
    <w:p w:rsidR="00EF005C" w:rsidRPr="00B54670" w:rsidRDefault="00EF005C" w:rsidP="00522F09">
      <w:pPr>
        <w:pStyle w:val="HTMLPreformatted"/>
        <w:tabs>
          <w:tab w:val="clear" w:pos="1832"/>
          <w:tab w:val="left" w:pos="1276"/>
        </w:tabs>
        <w:ind w:left="567"/>
        <w:jc w:val="both"/>
        <w:rPr>
          <w:rFonts w:ascii="Times New Roman" w:hAnsi="Times New Roman" w:cs="Times New Roman"/>
          <w:sz w:val="26"/>
          <w:szCs w:val="26"/>
        </w:rPr>
      </w:pPr>
      <w:r w:rsidRPr="00B54670">
        <w:rPr>
          <w:rFonts w:ascii="Times New Roman" w:hAnsi="Times New Roman" w:cs="Times New Roman"/>
          <w:sz w:val="26"/>
          <w:szCs w:val="26"/>
        </w:rPr>
        <w:t>2.6.1.для дітей віком від одного до 3 років - до 15 осіб</w:t>
      </w:r>
      <w:bookmarkStart w:id="9" w:name="o128"/>
      <w:bookmarkEnd w:id="9"/>
      <w:r w:rsidRPr="00B54670">
        <w:rPr>
          <w:rFonts w:ascii="Times New Roman" w:hAnsi="Times New Roman" w:cs="Times New Roman"/>
          <w:sz w:val="26"/>
          <w:szCs w:val="26"/>
        </w:rPr>
        <w:t>;</w:t>
      </w:r>
    </w:p>
    <w:p w:rsidR="00EF005C" w:rsidRPr="00B54670" w:rsidRDefault="00EF005C" w:rsidP="00522F09">
      <w:pPr>
        <w:pStyle w:val="HTMLPreformatted"/>
        <w:tabs>
          <w:tab w:val="clear" w:pos="1832"/>
          <w:tab w:val="left" w:pos="1276"/>
        </w:tabs>
        <w:ind w:left="567"/>
        <w:jc w:val="both"/>
        <w:rPr>
          <w:rFonts w:ascii="Times New Roman" w:hAnsi="Times New Roman" w:cs="Times New Roman"/>
          <w:sz w:val="26"/>
          <w:szCs w:val="26"/>
        </w:rPr>
      </w:pPr>
      <w:r w:rsidRPr="00B54670">
        <w:rPr>
          <w:rFonts w:ascii="Times New Roman" w:hAnsi="Times New Roman" w:cs="Times New Roman"/>
          <w:sz w:val="26"/>
          <w:szCs w:val="26"/>
        </w:rPr>
        <w:t xml:space="preserve">2.6.2.для дітей віком від трьох до 6 (7) років - до 20 осіб; </w:t>
      </w:r>
    </w:p>
    <w:p w:rsidR="00EF005C" w:rsidRPr="00B54670" w:rsidRDefault="00EF005C" w:rsidP="00522F09">
      <w:pPr>
        <w:pStyle w:val="HTMLPreformatted"/>
        <w:ind w:left="567"/>
        <w:jc w:val="both"/>
        <w:rPr>
          <w:rFonts w:ascii="Times New Roman" w:hAnsi="Times New Roman" w:cs="Times New Roman"/>
          <w:sz w:val="26"/>
          <w:szCs w:val="26"/>
        </w:rPr>
      </w:pPr>
      <w:bookmarkStart w:id="10" w:name="o129"/>
      <w:bookmarkEnd w:id="10"/>
      <w:r w:rsidRPr="00B54670">
        <w:rPr>
          <w:rFonts w:ascii="Times New Roman" w:hAnsi="Times New Roman" w:cs="Times New Roman"/>
          <w:sz w:val="26"/>
          <w:szCs w:val="26"/>
        </w:rPr>
        <w:t xml:space="preserve">2.63.різновікові - до 15 осіб; </w:t>
      </w:r>
    </w:p>
    <w:p w:rsidR="00EF005C" w:rsidRPr="00B54670" w:rsidRDefault="00EF005C" w:rsidP="00522F09">
      <w:pPr>
        <w:pStyle w:val="HTMLPreformatted"/>
        <w:ind w:left="567"/>
        <w:jc w:val="both"/>
        <w:rPr>
          <w:rFonts w:ascii="Times New Roman" w:hAnsi="Times New Roman" w:cs="Times New Roman"/>
          <w:sz w:val="26"/>
          <w:szCs w:val="26"/>
        </w:rPr>
      </w:pPr>
      <w:bookmarkStart w:id="11" w:name="o130"/>
      <w:bookmarkEnd w:id="11"/>
      <w:r w:rsidRPr="00B54670">
        <w:rPr>
          <w:rFonts w:ascii="Times New Roman" w:hAnsi="Times New Roman" w:cs="Times New Roman"/>
          <w:sz w:val="26"/>
          <w:szCs w:val="26"/>
        </w:rPr>
        <w:t xml:space="preserve">2.6.4.з короткотривалим    перебуванням  дітей  -  до 10 осіб; </w:t>
      </w:r>
    </w:p>
    <w:p w:rsidR="00EF005C" w:rsidRPr="00B54670" w:rsidRDefault="00EF005C" w:rsidP="00522F09">
      <w:pPr>
        <w:pStyle w:val="HTMLPreformatted"/>
        <w:ind w:left="567"/>
        <w:jc w:val="both"/>
        <w:rPr>
          <w:rFonts w:ascii="Times New Roman" w:hAnsi="Times New Roman" w:cs="Times New Roman"/>
          <w:sz w:val="26"/>
          <w:szCs w:val="26"/>
        </w:rPr>
      </w:pPr>
      <w:r w:rsidRPr="00B54670">
        <w:rPr>
          <w:rFonts w:ascii="Times New Roman" w:hAnsi="Times New Roman" w:cs="Times New Roman"/>
          <w:sz w:val="26"/>
          <w:szCs w:val="26"/>
        </w:rPr>
        <w:t>2.6.5.неповного вихідного дня – до 25 осіб;</w:t>
      </w:r>
    </w:p>
    <w:p w:rsidR="00EF005C" w:rsidRPr="00B54670" w:rsidRDefault="00EF005C" w:rsidP="00522F09">
      <w:pPr>
        <w:pStyle w:val="HTMLPreformatted"/>
        <w:ind w:left="567"/>
        <w:jc w:val="both"/>
        <w:rPr>
          <w:rFonts w:ascii="Times New Roman" w:hAnsi="Times New Roman" w:cs="Times New Roman"/>
          <w:sz w:val="26"/>
          <w:szCs w:val="26"/>
        </w:rPr>
      </w:pPr>
      <w:r w:rsidRPr="00B54670">
        <w:rPr>
          <w:rFonts w:ascii="Times New Roman" w:hAnsi="Times New Roman" w:cs="Times New Roman"/>
          <w:sz w:val="26"/>
          <w:szCs w:val="26"/>
        </w:rPr>
        <w:t>2.6.6.літнього оздоровлення (1,5-6 років) - до 15 осіб.</w:t>
      </w:r>
    </w:p>
    <w:p w:rsidR="00EF005C" w:rsidRPr="00B54670" w:rsidRDefault="00EF005C" w:rsidP="00522F09">
      <w:pPr>
        <w:pStyle w:val="HTMLPreformatted"/>
        <w:ind w:left="567"/>
        <w:jc w:val="both"/>
        <w:rPr>
          <w:rFonts w:ascii="Times New Roman" w:hAnsi="Times New Roman" w:cs="Times New Roman"/>
          <w:sz w:val="26"/>
          <w:szCs w:val="26"/>
        </w:rPr>
      </w:pPr>
      <w:r w:rsidRPr="00B54670">
        <w:rPr>
          <w:rFonts w:ascii="Times New Roman" w:hAnsi="Times New Roman" w:cs="Times New Roman"/>
          <w:sz w:val="26"/>
          <w:szCs w:val="26"/>
        </w:rPr>
        <w:t>2.6.7.літнього оздоровлення (7-8 років) – до 20 осіб.</w:t>
      </w:r>
    </w:p>
    <w:p w:rsidR="00EF005C" w:rsidRPr="00B54670" w:rsidRDefault="00EF005C" w:rsidP="00522F09">
      <w:pPr>
        <w:pStyle w:val="HTMLPreformatted"/>
        <w:tabs>
          <w:tab w:val="clear" w:pos="916"/>
        </w:tabs>
        <w:ind w:left="567"/>
        <w:jc w:val="both"/>
        <w:rPr>
          <w:rFonts w:ascii="Times New Roman" w:hAnsi="Times New Roman" w:cs="Times New Roman"/>
          <w:sz w:val="26"/>
          <w:szCs w:val="26"/>
        </w:rPr>
      </w:pPr>
      <w:bookmarkStart w:id="12" w:name="o131"/>
      <w:bookmarkEnd w:id="12"/>
      <w:r w:rsidRPr="00B54670">
        <w:rPr>
          <w:rFonts w:ascii="Times New Roman" w:hAnsi="Times New Roman" w:cs="Times New Roman"/>
          <w:sz w:val="26"/>
          <w:szCs w:val="26"/>
        </w:rPr>
        <w:t>2.7.У ДНЗ (центрі розвитку дитини) можуть функціонувати:</w:t>
      </w:r>
    </w:p>
    <w:p w:rsidR="00EF005C" w:rsidRPr="00B54670" w:rsidRDefault="00EF005C" w:rsidP="00522F09">
      <w:pPr>
        <w:pStyle w:val="HTMLPreformatted"/>
        <w:ind w:firstLine="567"/>
        <w:jc w:val="both"/>
        <w:rPr>
          <w:rFonts w:ascii="Times New Roman" w:hAnsi="Times New Roman" w:cs="Times New Roman"/>
          <w:sz w:val="26"/>
          <w:szCs w:val="26"/>
        </w:rPr>
      </w:pPr>
      <w:r w:rsidRPr="00B54670">
        <w:rPr>
          <w:rFonts w:ascii="Times New Roman" w:hAnsi="Times New Roman" w:cs="Times New Roman"/>
          <w:sz w:val="26"/>
          <w:szCs w:val="26"/>
        </w:rPr>
        <w:t>2.7.1.спеціальні групи для дітей з важким порушенням мови та фонетико-фонематичним недорозвитком мови;</w:t>
      </w:r>
    </w:p>
    <w:p w:rsidR="00EF005C" w:rsidRPr="00B54670" w:rsidRDefault="00EF005C" w:rsidP="00522F09">
      <w:pPr>
        <w:pStyle w:val="HTMLPreformatted"/>
        <w:ind w:firstLine="567"/>
        <w:jc w:val="both"/>
        <w:rPr>
          <w:rFonts w:ascii="Times New Roman" w:hAnsi="Times New Roman" w:cs="Times New Roman"/>
          <w:sz w:val="26"/>
          <w:szCs w:val="26"/>
        </w:rPr>
      </w:pPr>
      <w:r w:rsidRPr="00B54670">
        <w:rPr>
          <w:rFonts w:ascii="Times New Roman" w:hAnsi="Times New Roman" w:cs="Times New Roman"/>
          <w:sz w:val="26"/>
          <w:szCs w:val="26"/>
        </w:rPr>
        <w:t>2.7.2.групи індивідуального розвитку та догляду (зі зменшеною кількістю дітей);</w:t>
      </w:r>
    </w:p>
    <w:p w:rsidR="00EF005C" w:rsidRPr="00B54670" w:rsidRDefault="00EF005C" w:rsidP="00522F09">
      <w:pPr>
        <w:pStyle w:val="HTMLPreformatted"/>
        <w:ind w:firstLine="567"/>
        <w:jc w:val="both"/>
        <w:rPr>
          <w:rFonts w:ascii="Times New Roman" w:hAnsi="Times New Roman" w:cs="Times New Roman"/>
          <w:sz w:val="26"/>
          <w:szCs w:val="26"/>
        </w:rPr>
      </w:pPr>
      <w:r w:rsidRPr="00B54670">
        <w:rPr>
          <w:rFonts w:ascii="Times New Roman" w:hAnsi="Times New Roman" w:cs="Times New Roman"/>
          <w:sz w:val="26"/>
          <w:szCs w:val="26"/>
        </w:rPr>
        <w:t>2.7.3.групи спеціального призначення – корекційного та реабілітаційного спрямування (надання послуг з корекційної, педагогічної, психологічної, медичної соціальної реабілітації дітей, які потребують корекції фізичного та (або) розумового розвитку, віком від двох до семи (восьми років);</w:t>
      </w:r>
    </w:p>
    <w:p w:rsidR="00EF005C" w:rsidRPr="00B54670" w:rsidRDefault="00EF005C" w:rsidP="00522F09">
      <w:pPr>
        <w:pStyle w:val="HTMLPreformatted"/>
        <w:ind w:firstLine="567"/>
        <w:jc w:val="both"/>
        <w:rPr>
          <w:rFonts w:ascii="Times New Roman" w:hAnsi="Times New Roman" w:cs="Times New Roman"/>
          <w:sz w:val="26"/>
          <w:szCs w:val="26"/>
        </w:rPr>
      </w:pPr>
      <w:r w:rsidRPr="00B54670">
        <w:rPr>
          <w:rFonts w:ascii="Times New Roman" w:hAnsi="Times New Roman" w:cs="Times New Roman"/>
          <w:sz w:val="26"/>
          <w:szCs w:val="26"/>
        </w:rPr>
        <w:t>2.7.4.інклюзивні групи.</w:t>
      </w:r>
    </w:p>
    <w:p w:rsidR="00EF005C" w:rsidRPr="00B54670" w:rsidRDefault="00EF005C" w:rsidP="00522F09">
      <w:pPr>
        <w:pStyle w:val="HTMLPreformatted"/>
        <w:ind w:firstLine="567"/>
        <w:jc w:val="both"/>
        <w:rPr>
          <w:rFonts w:ascii="Times New Roman" w:hAnsi="Times New Roman" w:cs="Times New Roman"/>
          <w:sz w:val="26"/>
          <w:szCs w:val="26"/>
        </w:rPr>
      </w:pPr>
      <w:r w:rsidRPr="00B54670">
        <w:rPr>
          <w:rFonts w:ascii="Times New Roman" w:hAnsi="Times New Roman" w:cs="Times New Roman"/>
          <w:sz w:val="26"/>
          <w:szCs w:val="26"/>
        </w:rPr>
        <w:t>2.8.Наповнюваність спеціалізованих груп становить: спеціальні групи для дітей з важкими порушеннями мови – 10 осіб; фонетико-фонематичним недорозвитком         мови – 12 осіб; індивідуального догляду – 10 осіб; корекційного та реабілітаційного спрямування – 8-10 осіб; інклюзивної - до 15 осіб(з них – 1-3 дитини з особливими освітніми потребами, у тому числі з інвалідністю).</w:t>
      </w:r>
    </w:p>
    <w:p w:rsidR="00EF005C" w:rsidRPr="00B54670" w:rsidRDefault="00EF005C" w:rsidP="00522F09">
      <w:pPr>
        <w:pStyle w:val="HTMLPreformatted"/>
        <w:ind w:firstLine="567"/>
        <w:jc w:val="both"/>
        <w:rPr>
          <w:rFonts w:ascii="Times New Roman" w:hAnsi="Times New Roman" w:cs="Times New Roman"/>
          <w:sz w:val="26"/>
          <w:szCs w:val="26"/>
        </w:rPr>
      </w:pPr>
      <w:bookmarkStart w:id="13" w:name="o132"/>
      <w:bookmarkEnd w:id="13"/>
      <w:r w:rsidRPr="00B54670">
        <w:rPr>
          <w:rFonts w:ascii="Times New Roman" w:hAnsi="Times New Roman" w:cs="Times New Roman"/>
          <w:sz w:val="26"/>
          <w:szCs w:val="26"/>
        </w:rPr>
        <w:t>2.9.Засновник може встановлювати меншу (більшу) наповнюваність груп дітьми уДНЗ (центрі розвитку дитини).</w:t>
      </w:r>
    </w:p>
    <w:p w:rsidR="00EF005C" w:rsidRPr="00B54670" w:rsidRDefault="00EF005C" w:rsidP="00522F09">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67"/>
        <w:jc w:val="both"/>
        <w:rPr>
          <w:color w:val="000000"/>
          <w:sz w:val="26"/>
          <w:szCs w:val="26"/>
        </w:rPr>
      </w:pPr>
      <w:r w:rsidRPr="00B54670">
        <w:rPr>
          <w:color w:val="000000"/>
          <w:sz w:val="26"/>
          <w:szCs w:val="26"/>
        </w:rPr>
        <w:t>2.10.Діти, яким станом на 1 вересня поточного року виповнюється 6 років, мають право за бажанням батьків перебувати в ДНЗ (центрі розвитку дитини) до 7 років, в інклюзивній групі до 8 років.</w:t>
      </w:r>
    </w:p>
    <w:p w:rsidR="00EF005C" w:rsidRPr="00B54670" w:rsidRDefault="00EF005C" w:rsidP="00522F09">
      <w:pPr>
        <w:pStyle w:val="HTMLPreformatted"/>
        <w:ind w:firstLine="567"/>
        <w:jc w:val="both"/>
        <w:rPr>
          <w:rFonts w:ascii="Times New Roman" w:hAnsi="Times New Roman" w:cs="Times New Roman"/>
          <w:sz w:val="26"/>
          <w:szCs w:val="26"/>
        </w:rPr>
      </w:pPr>
      <w:r w:rsidRPr="00B54670">
        <w:rPr>
          <w:rFonts w:ascii="Times New Roman" w:hAnsi="Times New Roman" w:cs="Times New Roman"/>
          <w:sz w:val="26"/>
          <w:szCs w:val="26"/>
        </w:rPr>
        <w:t>2.11.Прийом дітей до ДНЗ (центру розвитку дитини) здійснюється завідувачем протягом календарного року на підставі:</w:t>
      </w:r>
    </w:p>
    <w:p w:rsidR="00EF005C" w:rsidRPr="00B54670" w:rsidRDefault="00EF005C" w:rsidP="00522F09">
      <w:pPr>
        <w:pStyle w:val="HTMLPreformatted"/>
        <w:ind w:firstLine="567"/>
        <w:jc w:val="both"/>
        <w:rPr>
          <w:rFonts w:ascii="Times New Roman" w:hAnsi="Times New Roman" w:cs="Times New Roman"/>
          <w:sz w:val="26"/>
          <w:szCs w:val="26"/>
        </w:rPr>
      </w:pPr>
      <w:r w:rsidRPr="00B54670">
        <w:rPr>
          <w:rFonts w:ascii="Times New Roman" w:hAnsi="Times New Roman" w:cs="Times New Roman"/>
          <w:sz w:val="26"/>
          <w:szCs w:val="26"/>
        </w:rPr>
        <w:t>2.11.1.заяви батьків або осіб, які їх замінюють;</w:t>
      </w:r>
    </w:p>
    <w:p w:rsidR="00EF005C" w:rsidRPr="00B54670" w:rsidRDefault="00EF005C" w:rsidP="00522F09">
      <w:pPr>
        <w:pStyle w:val="HTMLPreformatted"/>
        <w:ind w:firstLine="567"/>
        <w:jc w:val="both"/>
        <w:rPr>
          <w:rFonts w:ascii="Times New Roman" w:hAnsi="Times New Roman" w:cs="Times New Roman"/>
          <w:sz w:val="26"/>
          <w:szCs w:val="26"/>
        </w:rPr>
      </w:pPr>
      <w:r w:rsidRPr="00B54670">
        <w:rPr>
          <w:rFonts w:ascii="Times New Roman" w:hAnsi="Times New Roman" w:cs="Times New Roman"/>
          <w:sz w:val="26"/>
          <w:szCs w:val="26"/>
        </w:rPr>
        <w:t>2.11.2.медичної довідки про стан здоров'я дитини з висновком лікаря, що дитина може відвідувати центр розвитку дитини;</w:t>
      </w:r>
    </w:p>
    <w:p w:rsidR="00EF005C" w:rsidRPr="00B54670" w:rsidRDefault="00EF005C" w:rsidP="00522F09">
      <w:pPr>
        <w:pStyle w:val="HTMLPreformatted"/>
        <w:ind w:firstLine="567"/>
        <w:jc w:val="both"/>
        <w:rPr>
          <w:rFonts w:ascii="Times New Roman" w:hAnsi="Times New Roman" w:cs="Times New Roman"/>
          <w:sz w:val="26"/>
          <w:szCs w:val="26"/>
        </w:rPr>
      </w:pPr>
      <w:r w:rsidRPr="00B54670">
        <w:rPr>
          <w:rFonts w:ascii="Times New Roman" w:hAnsi="Times New Roman" w:cs="Times New Roman"/>
          <w:sz w:val="26"/>
          <w:szCs w:val="26"/>
        </w:rPr>
        <w:t>2.11.3.довідки дільничного лікаря про епідеміологічне оточення;</w:t>
      </w:r>
    </w:p>
    <w:p w:rsidR="00EF005C" w:rsidRPr="00B54670" w:rsidRDefault="00EF005C" w:rsidP="00522F09">
      <w:pPr>
        <w:pStyle w:val="HTMLPreformatted"/>
        <w:ind w:firstLine="567"/>
        <w:jc w:val="both"/>
        <w:rPr>
          <w:rFonts w:ascii="Times New Roman" w:hAnsi="Times New Roman" w:cs="Times New Roman"/>
          <w:sz w:val="26"/>
          <w:szCs w:val="26"/>
        </w:rPr>
      </w:pPr>
      <w:r w:rsidRPr="00B54670">
        <w:rPr>
          <w:rFonts w:ascii="Times New Roman" w:hAnsi="Times New Roman" w:cs="Times New Roman"/>
          <w:sz w:val="26"/>
          <w:szCs w:val="26"/>
        </w:rPr>
        <w:t>2.11.4.свідоцтва про народження;</w:t>
      </w:r>
    </w:p>
    <w:p w:rsidR="00EF005C" w:rsidRPr="00B54670" w:rsidRDefault="00EF005C" w:rsidP="00522F09">
      <w:pPr>
        <w:pStyle w:val="ListParagraph"/>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567"/>
        <w:jc w:val="both"/>
        <w:rPr>
          <w:rFonts w:ascii="Times New Roman" w:hAnsi="Times New Roman"/>
          <w:sz w:val="26"/>
          <w:szCs w:val="26"/>
        </w:rPr>
      </w:pPr>
      <w:r w:rsidRPr="00B54670">
        <w:rPr>
          <w:rFonts w:ascii="Times New Roman" w:hAnsi="Times New Roman"/>
          <w:sz w:val="26"/>
          <w:szCs w:val="26"/>
        </w:rPr>
        <w:t>2.11.5.стосовно дітей, які потребують корекції фізичного та (або) розумового розвитку, додатково додається висновок психолого-медико-педагогічної консультації, територіального лікувально-профілактичного закладу; стосовно дітей-інвалідів – індивідуальна програма реабілітації.</w:t>
      </w:r>
    </w:p>
    <w:p w:rsidR="00EF005C" w:rsidRPr="00B54670" w:rsidRDefault="00EF005C" w:rsidP="00522F09">
      <w:pPr>
        <w:pStyle w:val="ListParagraph"/>
        <w:tabs>
          <w:tab w:val="left" w:pos="-142"/>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567"/>
        <w:jc w:val="both"/>
        <w:rPr>
          <w:rFonts w:ascii="Times New Roman" w:hAnsi="Times New Roman"/>
          <w:sz w:val="26"/>
          <w:szCs w:val="26"/>
        </w:rPr>
      </w:pPr>
      <w:r w:rsidRPr="00B54670">
        <w:rPr>
          <w:rFonts w:ascii="Times New Roman" w:hAnsi="Times New Roman"/>
          <w:sz w:val="26"/>
          <w:szCs w:val="26"/>
        </w:rPr>
        <w:t>2.12.Під час прийому дитини до ДНЗ (центру розвитку дитини), завідувач зобов'язаний ознайомити батьків або осіб, що їх замінюють, із Статутом ДНЗ (центру розвитку дитини), іншими документами, що регламентують його діяльність.</w:t>
      </w:r>
    </w:p>
    <w:p w:rsidR="00EF005C" w:rsidRPr="00B54670" w:rsidRDefault="00EF005C" w:rsidP="00522F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sz w:val="26"/>
          <w:szCs w:val="26"/>
        </w:rPr>
      </w:pPr>
      <w:r w:rsidRPr="00B54670">
        <w:rPr>
          <w:rFonts w:ascii="Times New Roman" w:hAnsi="Times New Roman"/>
          <w:sz w:val="26"/>
          <w:szCs w:val="26"/>
        </w:rPr>
        <w:t>2.13.</w:t>
      </w:r>
      <w:r w:rsidRPr="00B54670">
        <w:rPr>
          <w:rFonts w:ascii="Times New Roman" w:hAnsi="Times New Roman"/>
          <w:color w:val="000000"/>
          <w:sz w:val="26"/>
          <w:szCs w:val="26"/>
        </w:rPr>
        <w:t>Переведення дітей з однієї вікової групи до іншої здійснюється з 1 вересня поточного року,</w:t>
      </w:r>
      <w:r w:rsidRPr="00B54670">
        <w:rPr>
          <w:rFonts w:ascii="Times New Roman" w:hAnsi="Times New Roman"/>
          <w:sz w:val="26"/>
          <w:szCs w:val="26"/>
        </w:rPr>
        <w:t>формування новостворених груп здійснюється наприкінці оздоровчого періоду (серпень).</w:t>
      </w:r>
    </w:p>
    <w:p w:rsidR="00EF005C" w:rsidRPr="00B54670" w:rsidRDefault="00EF005C" w:rsidP="00522F09">
      <w:pPr>
        <w:pStyle w:val="ListParagraph"/>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both"/>
        <w:rPr>
          <w:rFonts w:ascii="Times New Roman" w:hAnsi="Times New Roman"/>
          <w:sz w:val="26"/>
          <w:szCs w:val="26"/>
        </w:rPr>
      </w:pPr>
      <w:r w:rsidRPr="00B54670">
        <w:rPr>
          <w:rFonts w:ascii="Times New Roman" w:hAnsi="Times New Roman"/>
          <w:sz w:val="26"/>
          <w:szCs w:val="26"/>
        </w:rPr>
        <w:t>2.14.За дитиною зберігається місце в ДНЗ (центрі розвитку дитини) у разі:</w:t>
      </w:r>
    </w:p>
    <w:p w:rsidR="00EF005C" w:rsidRPr="00B54670" w:rsidRDefault="00EF005C" w:rsidP="00522F09">
      <w:pPr>
        <w:pStyle w:val="ListParagraph"/>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both"/>
        <w:rPr>
          <w:rFonts w:ascii="Times New Roman" w:hAnsi="Times New Roman"/>
          <w:sz w:val="26"/>
          <w:szCs w:val="26"/>
        </w:rPr>
      </w:pPr>
      <w:r w:rsidRPr="00B54670">
        <w:rPr>
          <w:rFonts w:ascii="Times New Roman" w:hAnsi="Times New Roman"/>
          <w:sz w:val="26"/>
          <w:szCs w:val="26"/>
        </w:rPr>
        <w:t>2.14.1.її хвороби;</w:t>
      </w:r>
    </w:p>
    <w:p w:rsidR="00EF005C" w:rsidRPr="00B54670" w:rsidRDefault="00EF005C" w:rsidP="00522F09">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both"/>
        <w:rPr>
          <w:rFonts w:ascii="Times New Roman" w:hAnsi="Times New Roman"/>
          <w:sz w:val="26"/>
          <w:szCs w:val="26"/>
        </w:rPr>
      </w:pPr>
      <w:r w:rsidRPr="00B54670">
        <w:rPr>
          <w:rFonts w:ascii="Times New Roman" w:hAnsi="Times New Roman"/>
          <w:sz w:val="26"/>
          <w:szCs w:val="26"/>
        </w:rPr>
        <w:t xml:space="preserve">2.14.2.карантину; </w:t>
      </w:r>
    </w:p>
    <w:p w:rsidR="00EF005C" w:rsidRPr="00B54670" w:rsidRDefault="00EF005C" w:rsidP="00522F09">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both"/>
        <w:rPr>
          <w:rFonts w:ascii="Times New Roman" w:hAnsi="Times New Roman"/>
          <w:sz w:val="26"/>
          <w:szCs w:val="26"/>
        </w:rPr>
      </w:pPr>
      <w:r w:rsidRPr="00B54670">
        <w:rPr>
          <w:rFonts w:ascii="Times New Roman" w:hAnsi="Times New Roman"/>
          <w:sz w:val="26"/>
          <w:szCs w:val="26"/>
        </w:rPr>
        <w:t>2.14.3.перебування на домашньому режимі;</w:t>
      </w:r>
    </w:p>
    <w:p w:rsidR="00EF005C" w:rsidRPr="00B54670" w:rsidRDefault="00EF005C" w:rsidP="00522F09">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both"/>
        <w:rPr>
          <w:rFonts w:ascii="Times New Roman" w:hAnsi="Times New Roman"/>
          <w:sz w:val="26"/>
          <w:szCs w:val="26"/>
        </w:rPr>
      </w:pPr>
      <w:r w:rsidRPr="00B54670">
        <w:rPr>
          <w:rFonts w:ascii="Times New Roman" w:hAnsi="Times New Roman"/>
          <w:sz w:val="26"/>
          <w:szCs w:val="26"/>
        </w:rPr>
        <w:t>2.14.4.санаторного лікування;</w:t>
      </w:r>
    </w:p>
    <w:p w:rsidR="00EF005C" w:rsidRPr="00B54670" w:rsidRDefault="00EF005C" w:rsidP="00522F09">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both"/>
        <w:rPr>
          <w:rFonts w:ascii="Times New Roman" w:hAnsi="Times New Roman"/>
          <w:sz w:val="26"/>
          <w:szCs w:val="26"/>
        </w:rPr>
      </w:pPr>
      <w:r w:rsidRPr="00B54670">
        <w:rPr>
          <w:rFonts w:ascii="Times New Roman" w:hAnsi="Times New Roman"/>
          <w:sz w:val="26"/>
          <w:szCs w:val="26"/>
        </w:rPr>
        <w:t xml:space="preserve">2.14.5.на час відпустки батьків або осіб, які їх замінюють; </w:t>
      </w:r>
    </w:p>
    <w:p w:rsidR="00EF005C" w:rsidRPr="00B54670" w:rsidRDefault="00EF005C" w:rsidP="00522F09">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both"/>
        <w:rPr>
          <w:rFonts w:ascii="Times New Roman" w:hAnsi="Times New Roman"/>
          <w:color w:val="000000"/>
          <w:sz w:val="26"/>
          <w:szCs w:val="26"/>
        </w:rPr>
      </w:pPr>
      <w:r w:rsidRPr="00B54670">
        <w:rPr>
          <w:rFonts w:ascii="Times New Roman" w:hAnsi="Times New Roman"/>
          <w:sz w:val="26"/>
          <w:szCs w:val="26"/>
        </w:rPr>
        <w:t xml:space="preserve">2.14.6.хвороби  </w:t>
      </w:r>
      <w:r w:rsidRPr="00B54670">
        <w:rPr>
          <w:rFonts w:ascii="Times New Roman" w:hAnsi="Times New Roman"/>
          <w:color w:val="000000"/>
          <w:sz w:val="26"/>
          <w:szCs w:val="26"/>
        </w:rPr>
        <w:t>батьків (одного із батьків), або осіб, які їх замінюють (особи, яка їх замінює);</w:t>
      </w:r>
    </w:p>
    <w:p w:rsidR="00EF005C" w:rsidRPr="00B54670" w:rsidRDefault="00EF005C" w:rsidP="00522F09">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both"/>
        <w:rPr>
          <w:rFonts w:ascii="Times New Roman" w:hAnsi="Times New Roman"/>
          <w:color w:val="000000"/>
          <w:sz w:val="26"/>
          <w:szCs w:val="26"/>
        </w:rPr>
      </w:pPr>
      <w:r w:rsidRPr="00B54670">
        <w:rPr>
          <w:rFonts w:ascii="Times New Roman" w:hAnsi="Times New Roman"/>
          <w:sz w:val="26"/>
          <w:szCs w:val="26"/>
        </w:rPr>
        <w:t>2.14.7.у літній оздоровчий період (75 днів);</w:t>
      </w:r>
    </w:p>
    <w:p w:rsidR="00EF005C" w:rsidRPr="00B54670" w:rsidRDefault="00EF005C" w:rsidP="00522F09">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both"/>
        <w:rPr>
          <w:rFonts w:ascii="Times New Roman" w:hAnsi="Times New Roman"/>
          <w:color w:val="000000"/>
          <w:sz w:val="26"/>
          <w:szCs w:val="26"/>
        </w:rPr>
      </w:pPr>
      <w:r w:rsidRPr="00B54670">
        <w:rPr>
          <w:rFonts w:ascii="Times New Roman" w:hAnsi="Times New Roman"/>
          <w:sz w:val="26"/>
          <w:szCs w:val="26"/>
        </w:rPr>
        <w:t>2.14.8.канікул ( 1-і класи).</w:t>
      </w:r>
    </w:p>
    <w:p w:rsidR="00EF005C" w:rsidRPr="00B54670" w:rsidRDefault="00EF005C" w:rsidP="00522F09">
      <w:pPr>
        <w:pStyle w:val="ListParagraph"/>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both"/>
        <w:rPr>
          <w:rFonts w:ascii="Times New Roman" w:hAnsi="Times New Roman"/>
          <w:sz w:val="26"/>
          <w:szCs w:val="26"/>
          <w:lang w:eastAsia="uk-UA"/>
        </w:rPr>
      </w:pPr>
      <w:r w:rsidRPr="00B54670">
        <w:rPr>
          <w:rFonts w:ascii="Times New Roman" w:hAnsi="Times New Roman"/>
          <w:sz w:val="26"/>
          <w:szCs w:val="26"/>
        </w:rPr>
        <w:t>2.15.Ві</w:t>
      </w:r>
      <w:r w:rsidRPr="00B54670">
        <w:rPr>
          <w:rFonts w:ascii="Times New Roman" w:hAnsi="Times New Roman"/>
          <w:sz w:val="26"/>
          <w:szCs w:val="26"/>
          <w:lang w:eastAsia="uk-UA"/>
        </w:rPr>
        <w:t>драхування дитини з ДНЗ (центру розвитку дитини) може здійснюватись:</w:t>
      </w:r>
    </w:p>
    <w:p w:rsidR="00EF005C" w:rsidRPr="00B54670" w:rsidRDefault="00EF005C" w:rsidP="00522F09">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both"/>
        <w:rPr>
          <w:rFonts w:ascii="Times New Roman" w:hAnsi="Times New Roman"/>
          <w:sz w:val="26"/>
          <w:szCs w:val="26"/>
          <w:lang w:eastAsia="uk-UA"/>
        </w:rPr>
      </w:pPr>
      <w:r w:rsidRPr="00B54670">
        <w:rPr>
          <w:rFonts w:ascii="Times New Roman" w:hAnsi="Times New Roman"/>
          <w:sz w:val="26"/>
          <w:szCs w:val="26"/>
          <w:lang w:eastAsia="uk-UA"/>
        </w:rPr>
        <w:t>2.15.1.за бажанням батьків або осіб, які їх замінюють;</w:t>
      </w:r>
    </w:p>
    <w:p w:rsidR="00EF005C" w:rsidRPr="00B54670" w:rsidRDefault="00EF005C" w:rsidP="00522F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sz w:val="26"/>
          <w:szCs w:val="26"/>
          <w:lang w:eastAsia="uk-UA"/>
        </w:rPr>
      </w:pPr>
      <w:r w:rsidRPr="00B54670">
        <w:rPr>
          <w:rFonts w:ascii="Times New Roman" w:hAnsi="Times New Roman"/>
          <w:sz w:val="26"/>
          <w:szCs w:val="26"/>
          <w:lang w:eastAsia="uk-UA"/>
        </w:rPr>
        <w:t xml:space="preserve">2.15.2.на підставі медичного висновку про стан здоров'я дитини, що виключає </w:t>
      </w:r>
      <w:r w:rsidRPr="00B54670">
        <w:rPr>
          <w:rFonts w:ascii="Times New Roman" w:hAnsi="Times New Roman"/>
          <w:spacing w:val="-2"/>
          <w:sz w:val="26"/>
          <w:szCs w:val="26"/>
          <w:lang w:eastAsia="uk-UA"/>
        </w:rPr>
        <w:t>можливість її подальшого перебування у дошкільному навчальному закладі цього типу;</w:t>
      </w:r>
    </w:p>
    <w:p w:rsidR="00EF005C" w:rsidRPr="00B54670" w:rsidRDefault="00EF005C" w:rsidP="00522F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sz w:val="26"/>
          <w:szCs w:val="26"/>
          <w:lang w:eastAsia="uk-UA"/>
        </w:rPr>
      </w:pPr>
      <w:r w:rsidRPr="00B54670">
        <w:rPr>
          <w:rFonts w:ascii="Times New Roman" w:hAnsi="Times New Roman"/>
          <w:sz w:val="26"/>
          <w:szCs w:val="26"/>
          <w:lang w:eastAsia="uk-UA"/>
        </w:rPr>
        <w:t>2.15.3.у разі несплати без поважних причин батьками або особами, які їх замінюють, плати за харчування дитини протягом двох місяців.</w:t>
      </w:r>
    </w:p>
    <w:p w:rsidR="00EF005C" w:rsidRPr="00B54670" w:rsidRDefault="00EF005C" w:rsidP="00522F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sz w:val="26"/>
          <w:szCs w:val="26"/>
          <w:lang w:eastAsia="uk-UA"/>
        </w:rPr>
      </w:pPr>
      <w:r w:rsidRPr="00B54670">
        <w:rPr>
          <w:rFonts w:ascii="Times New Roman" w:hAnsi="Times New Roman"/>
          <w:sz w:val="26"/>
          <w:szCs w:val="26"/>
          <w:lang w:eastAsia="uk-UA"/>
        </w:rPr>
        <w:t>2.16.Адміністрація ДНЗ (центру розвитку дитини) зобов'язана письмово повідомити батьків або осіб, які їх замінюють, про відрахування дитини не менш як за 10 календарних днів. Забороняється безпідставне відрахування дитини з ДНЗ (центру розвитку дитини).</w:t>
      </w:r>
    </w:p>
    <w:p w:rsidR="00EF005C" w:rsidRPr="00B54670" w:rsidRDefault="00EF005C" w:rsidP="00522F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sz w:val="26"/>
          <w:szCs w:val="26"/>
        </w:rPr>
      </w:pPr>
      <w:r w:rsidRPr="00B54670">
        <w:rPr>
          <w:rFonts w:ascii="Times New Roman" w:hAnsi="Times New Roman"/>
          <w:sz w:val="26"/>
          <w:szCs w:val="26"/>
          <w:lang w:eastAsia="uk-UA"/>
        </w:rPr>
        <w:t>2.17.</w:t>
      </w:r>
      <w:r w:rsidRPr="00B54670">
        <w:rPr>
          <w:rFonts w:ascii="Times New Roman" w:hAnsi="Times New Roman"/>
          <w:sz w:val="26"/>
          <w:szCs w:val="26"/>
        </w:rPr>
        <w:t xml:space="preserve">За бажанням батьків або осіб, які їх замінюють, у ДНЗ (центрі розвитку дитини) дитина може перебувати протягом дня або короткотривало (до чотирьох годин) в групах загального розвитку. Для дітей, які перебувають у ДНЗ (центрі розвитку дитини) короткотривало, можуть створюватися  і окремі групи. </w:t>
      </w:r>
    </w:p>
    <w:p w:rsidR="00EF005C" w:rsidRPr="00B54670" w:rsidRDefault="00EF005C" w:rsidP="00522F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sz w:val="26"/>
          <w:szCs w:val="26"/>
        </w:rPr>
      </w:pPr>
      <w:r w:rsidRPr="00B54670">
        <w:rPr>
          <w:rFonts w:ascii="Times New Roman" w:hAnsi="Times New Roman"/>
          <w:sz w:val="26"/>
          <w:szCs w:val="26"/>
        </w:rPr>
        <w:t>2.18.УДНЗ (центрі розвитку дитини) можуть функціонувати чергові групи в ранкові та вечірні години, у вихідні та святкові дні. Зарахування дітей до таких груп здійснюється на загальних підставах.</w:t>
      </w:r>
    </w:p>
    <w:p w:rsidR="00EF005C" w:rsidRPr="00B54670" w:rsidRDefault="00EF005C" w:rsidP="00522F09">
      <w:pPr>
        <w:pStyle w:val="HTMLPreformatted"/>
        <w:ind w:firstLine="567"/>
        <w:jc w:val="both"/>
        <w:rPr>
          <w:rFonts w:ascii="Times New Roman" w:hAnsi="Times New Roman" w:cs="Times New Roman"/>
          <w:sz w:val="26"/>
          <w:szCs w:val="26"/>
        </w:rPr>
      </w:pPr>
      <w:r w:rsidRPr="00B54670">
        <w:rPr>
          <w:rFonts w:ascii="Times New Roman" w:hAnsi="Times New Roman" w:cs="Times New Roman"/>
          <w:sz w:val="26"/>
          <w:szCs w:val="26"/>
        </w:rPr>
        <w:t>2.19.</w:t>
      </w:r>
      <w:bookmarkStart w:id="14" w:name="o60"/>
      <w:bookmarkEnd w:id="14"/>
      <w:r w:rsidRPr="00B54670">
        <w:rPr>
          <w:rFonts w:ascii="Times New Roman" w:hAnsi="Times New Roman" w:cs="Times New Roman"/>
          <w:sz w:val="26"/>
          <w:szCs w:val="26"/>
        </w:rPr>
        <w:t>Діти, які перебувають у ДНЗ (центрі розвитку дитини) короткотривало чи під соціально-педагогічним патронатом,  беруться на облік у цьому закладі.</w:t>
      </w:r>
    </w:p>
    <w:p w:rsidR="00EF005C" w:rsidRPr="00B54670" w:rsidRDefault="00EF005C" w:rsidP="00522F09">
      <w:pPr>
        <w:pStyle w:val="HTMLPreformatted"/>
        <w:ind w:firstLine="567"/>
        <w:jc w:val="both"/>
        <w:rPr>
          <w:rFonts w:ascii="Times New Roman" w:hAnsi="Times New Roman" w:cs="Times New Roman"/>
          <w:sz w:val="26"/>
          <w:szCs w:val="26"/>
        </w:rPr>
      </w:pPr>
    </w:p>
    <w:p w:rsidR="00EF005C" w:rsidRPr="00B54670" w:rsidRDefault="00EF005C" w:rsidP="00522F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6"/>
          <w:szCs w:val="26"/>
          <w:lang w:eastAsia="uk-UA"/>
        </w:rPr>
      </w:pPr>
      <w:r w:rsidRPr="00B54670">
        <w:rPr>
          <w:rFonts w:ascii="Times New Roman" w:hAnsi="Times New Roman"/>
          <w:b/>
          <w:sz w:val="26"/>
          <w:szCs w:val="26"/>
          <w:lang w:eastAsia="uk-UA"/>
        </w:rPr>
        <w:t>3.РЕЖИМ РОБОТИ ДНЗ (ЦЕНТРУ РОЗВИТКУ ДИТИНИ)</w:t>
      </w:r>
    </w:p>
    <w:p w:rsidR="00EF005C" w:rsidRPr="00B54670" w:rsidRDefault="00EF005C" w:rsidP="00522F09">
      <w:pPr>
        <w:pStyle w:val="HTMLPreformatted"/>
        <w:ind w:firstLine="567"/>
        <w:jc w:val="both"/>
        <w:rPr>
          <w:rFonts w:ascii="Times New Roman" w:hAnsi="Times New Roman" w:cs="Times New Roman"/>
          <w:sz w:val="26"/>
          <w:szCs w:val="26"/>
        </w:rPr>
      </w:pPr>
      <w:r w:rsidRPr="00B54670">
        <w:rPr>
          <w:rFonts w:ascii="Times New Roman" w:hAnsi="Times New Roman" w:cs="Times New Roman"/>
          <w:sz w:val="26"/>
          <w:szCs w:val="26"/>
        </w:rPr>
        <w:t>3.1.Режим роботи ДНЗ (центру розвитку дитини), тривалість перебування в ньому дітей встановлюються його Засновником відповідно до законодавства України за погодженням з відповідними органами управління освітою та відповідними органами управління охорони здоров'я, регулюються Правилами внутрішнього трудового розпорядку.</w:t>
      </w:r>
    </w:p>
    <w:p w:rsidR="00EF005C" w:rsidRPr="00B54670" w:rsidRDefault="00EF005C" w:rsidP="00522F09">
      <w:pPr>
        <w:pStyle w:val="HTMLPreformatted"/>
        <w:ind w:firstLine="567"/>
        <w:jc w:val="both"/>
        <w:rPr>
          <w:rFonts w:ascii="Times New Roman" w:hAnsi="Times New Roman" w:cs="Times New Roman"/>
          <w:sz w:val="26"/>
          <w:szCs w:val="26"/>
        </w:rPr>
      </w:pPr>
      <w:r w:rsidRPr="00B54670">
        <w:rPr>
          <w:rFonts w:ascii="Times New Roman" w:hAnsi="Times New Roman" w:cs="Times New Roman"/>
          <w:sz w:val="26"/>
          <w:szCs w:val="26"/>
        </w:rPr>
        <w:t xml:space="preserve">3.2.ДНЗ (центр розвитку дитини) працює за  п'ятиденним  робочим тижнем, має групи з 10,5 годинним та 12-ти годинним режимом перебування дітей.  </w:t>
      </w:r>
    </w:p>
    <w:p w:rsidR="00EF005C" w:rsidRPr="00B54670" w:rsidRDefault="00EF005C" w:rsidP="00522F09">
      <w:pPr>
        <w:pStyle w:val="HTMLPreformatted"/>
        <w:ind w:firstLine="567"/>
        <w:jc w:val="both"/>
        <w:rPr>
          <w:rFonts w:ascii="Times New Roman" w:hAnsi="Times New Roman" w:cs="Times New Roman"/>
          <w:sz w:val="26"/>
          <w:szCs w:val="26"/>
        </w:rPr>
      </w:pPr>
      <w:r w:rsidRPr="00B54670">
        <w:rPr>
          <w:rFonts w:ascii="Times New Roman" w:hAnsi="Times New Roman" w:cs="Times New Roman"/>
          <w:sz w:val="26"/>
          <w:szCs w:val="26"/>
        </w:rPr>
        <w:t>Вихідні дні: субота, неділя, святкові та неробочі дні. Скорочені дні згідно рекомендацій загальнодержавних та Засновника.</w:t>
      </w:r>
    </w:p>
    <w:p w:rsidR="00EF005C" w:rsidRPr="00B54670" w:rsidRDefault="00EF005C" w:rsidP="00522F09">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both"/>
        <w:rPr>
          <w:rFonts w:ascii="Times New Roman" w:hAnsi="Times New Roman"/>
          <w:sz w:val="26"/>
          <w:szCs w:val="26"/>
          <w:lang w:eastAsia="uk-UA"/>
        </w:rPr>
      </w:pPr>
      <w:r w:rsidRPr="00B54670">
        <w:rPr>
          <w:rFonts w:ascii="Times New Roman" w:hAnsi="Times New Roman"/>
          <w:sz w:val="26"/>
          <w:szCs w:val="26"/>
          <w:lang w:eastAsia="uk-UA"/>
        </w:rPr>
        <w:t xml:space="preserve">3.3.Щоденний графік роботи ДНЗ(центру розвитку дитини): </w:t>
      </w:r>
    </w:p>
    <w:p w:rsidR="00EF005C" w:rsidRPr="00B54670" w:rsidRDefault="00EF005C" w:rsidP="00522F09">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567"/>
        <w:jc w:val="both"/>
        <w:rPr>
          <w:rFonts w:ascii="Times New Roman" w:hAnsi="Times New Roman"/>
          <w:sz w:val="26"/>
          <w:szCs w:val="26"/>
          <w:lang w:eastAsia="uk-UA"/>
        </w:rPr>
      </w:pPr>
      <w:r w:rsidRPr="00B54670">
        <w:rPr>
          <w:rFonts w:ascii="Times New Roman" w:hAnsi="Times New Roman"/>
          <w:sz w:val="26"/>
          <w:szCs w:val="26"/>
          <w:lang w:eastAsia="uk-UA"/>
        </w:rPr>
        <w:t>3.3.1.для груп з 10,5 годинним  режимом перебування дітей з 7.00 до 17.30 год.;</w:t>
      </w:r>
    </w:p>
    <w:p w:rsidR="00EF005C" w:rsidRPr="00B54670" w:rsidRDefault="00EF005C" w:rsidP="00522F09">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both"/>
        <w:rPr>
          <w:rFonts w:ascii="Times New Roman" w:hAnsi="Times New Roman"/>
          <w:sz w:val="26"/>
          <w:szCs w:val="26"/>
          <w:lang w:eastAsia="uk-UA"/>
        </w:rPr>
      </w:pPr>
      <w:r w:rsidRPr="00B54670">
        <w:rPr>
          <w:rFonts w:ascii="Times New Roman" w:hAnsi="Times New Roman"/>
          <w:sz w:val="26"/>
          <w:szCs w:val="26"/>
          <w:lang w:eastAsia="uk-UA"/>
        </w:rPr>
        <w:t>3.3.2.для груп з 12-ти годинним режимом перебування дітей з 7.00 до 19.00 год.;</w:t>
      </w:r>
    </w:p>
    <w:p w:rsidR="00EF005C" w:rsidRPr="00B54670" w:rsidRDefault="00EF005C" w:rsidP="00522F09">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both"/>
        <w:rPr>
          <w:rFonts w:ascii="Times New Roman" w:hAnsi="Times New Roman"/>
          <w:sz w:val="26"/>
          <w:szCs w:val="26"/>
          <w:lang w:eastAsia="uk-UA"/>
        </w:rPr>
      </w:pPr>
      <w:r w:rsidRPr="00B54670">
        <w:rPr>
          <w:rFonts w:ascii="Times New Roman" w:hAnsi="Times New Roman"/>
          <w:sz w:val="26"/>
          <w:szCs w:val="26"/>
          <w:lang w:eastAsia="uk-UA"/>
        </w:rPr>
        <w:t>3.3.3.для чергових груп  з 17.30 до 19.00 год.;</w:t>
      </w:r>
    </w:p>
    <w:p w:rsidR="00EF005C" w:rsidRPr="00B54670" w:rsidRDefault="00EF005C" w:rsidP="00522F09">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both"/>
        <w:rPr>
          <w:rFonts w:ascii="Times New Roman" w:hAnsi="Times New Roman"/>
          <w:sz w:val="26"/>
          <w:szCs w:val="26"/>
          <w:lang w:eastAsia="uk-UA"/>
        </w:rPr>
      </w:pPr>
      <w:r w:rsidRPr="00B54670">
        <w:rPr>
          <w:rFonts w:ascii="Times New Roman" w:hAnsi="Times New Roman"/>
          <w:sz w:val="26"/>
          <w:szCs w:val="26"/>
          <w:lang w:eastAsia="uk-UA"/>
        </w:rPr>
        <w:t>3.3.4.для короткотривалого перебування з 8.00 до 12.00 год.</w:t>
      </w:r>
    </w:p>
    <w:p w:rsidR="00EF005C" w:rsidRPr="00B54670" w:rsidRDefault="00EF005C" w:rsidP="00522F09">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567"/>
        <w:jc w:val="both"/>
        <w:rPr>
          <w:rFonts w:ascii="Times New Roman" w:hAnsi="Times New Roman"/>
          <w:sz w:val="26"/>
          <w:szCs w:val="26"/>
          <w:lang w:eastAsia="uk-UA"/>
        </w:rPr>
      </w:pPr>
      <w:r w:rsidRPr="00B54670">
        <w:rPr>
          <w:rFonts w:ascii="Times New Roman" w:hAnsi="Times New Roman"/>
          <w:sz w:val="26"/>
          <w:szCs w:val="26"/>
          <w:lang w:eastAsia="uk-UA"/>
        </w:rPr>
        <w:t>3.3.5.група неповного вихідного дня є господарчо-розрахунковою; працює у суботу та неділю за потребою батьків, але не більше 4-х годин з 9.00 год. до 13.00.год. або з 13.00 год. до 17.00 год.</w:t>
      </w:r>
    </w:p>
    <w:p w:rsidR="00EF005C" w:rsidRPr="00B54670" w:rsidRDefault="00EF005C" w:rsidP="00522F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6"/>
          <w:szCs w:val="26"/>
          <w:lang w:eastAsia="uk-UA"/>
        </w:rPr>
      </w:pPr>
    </w:p>
    <w:p w:rsidR="00EF005C" w:rsidRPr="00B54670" w:rsidRDefault="00EF005C" w:rsidP="00522F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center"/>
        <w:rPr>
          <w:rFonts w:ascii="Times New Roman" w:hAnsi="Times New Roman"/>
          <w:b/>
          <w:sz w:val="26"/>
          <w:szCs w:val="26"/>
          <w:lang w:eastAsia="uk-UA"/>
        </w:rPr>
      </w:pPr>
      <w:r w:rsidRPr="00B54670">
        <w:rPr>
          <w:rFonts w:ascii="Times New Roman" w:hAnsi="Times New Roman"/>
          <w:b/>
          <w:sz w:val="26"/>
          <w:szCs w:val="26"/>
          <w:lang w:eastAsia="uk-UA"/>
        </w:rPr>
        <w:t xml:space="preserve">4.ОРГАНІЗАЦІЯ НАВЧАЛЬНО-ВИХОВНОГО ПРОЦЕСУ У ДНЗ </w:t>
      </w:r>
    </w:p>
    <w:p w:rsidR="00EF005C" w:rsidRPr="00B54670" w:rsidRDefault="00EF005C" w:rsidP="00522F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center"/>
        <w:rPr>
          <w:rFonts w:ascii="Times New Roman" w:hAnsi="Times New Roman"/>
          <w:b/>
          <w:sz w:val="26"/>
          <w:szCs w:val="26"/>
          <w:lang w:eastAsia="uk-UA"/>
        </w:rPr>
      </w:pPr>
      <w:r w:rsidRPr="00B54670">
        <w:rPr>
          <w:rFonts w:ascii="Times New Roman" w:hAnsi="Times New Roman"/>
          <w:b/>
          <w:sz w:val="26"/>
          <w:szCs w:val="26"/>
          <w:lang w:eastAsia="uk-UA"/>
        </w:rPr>
        <w:t>(ЦЕНТРІ РОЗВИТКУ ДИТИНИ)</w:t>
      </w:r>
    </w:p>
    <w:p w:rsidR="00EF005C" w:rsidRPr="00B54670" w:rsidRDefault="00EF005C" w:rsidP="00522F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sz w:val="26"/>
          <w:szCs w:val="26"/>
          <w:lang w:eastAsia="uk-UA"/>
        </w:rPr>
      </w:pPr>
      <w:r w:rsidRPr="00B54670">
        <w:rPr>
          <w:rFonts w:ascii="Times New Roman" w:hAnsi="Times New Roman"/>
          <w:sz w:val="26"/>
          <w:szCs w:val="26"/>
          <w:lang w:eastAsia="uk-UA"/>
        </w:rPr>
        <w:t>4.1.Навчальний рік у ДНЗ (центрі розвитку дитини) починається 1 вересня і закінчується 31 травня наступного року. З 1 червня до 31 серпня (оздоровчий  період)  у  центрі розвитку дитини проводиться оздоровлення дітей.</w:t>
      </w:r>
    </w:p>
    <w:p w:rsidR="00EF005C" w:rsidRPr="00B54670" w:rsidRDefault="00EF005C" w:rsidP="00522F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sz w:val="26"/>
          <w:szCs w:val="26"/>
          <w:lang w:eastAsia="uk-UA"/>
        </w:rPr>
      </w:pPr>
      <w:r w:rsidRPr="00B54670">
        <w:rPr>
          <w:rFonts w:ascii="Times New Roman" w:hAnsi="Times New Roman"/>
          <w:sz w:val="26"/>
          <w:szCs w:val="26"/>
          <w:lang w:eastAsia="uk-UA"/>
        </w:rPr>
        <w:t xml:space="preserve">4.2.ДНЗ (центр розвитку дитини) здійснює свою діяльність відповідно до річного плану, який складається на навчальний рік та оздоровчий період </w:t>
      </w:r>
    </w:p>
    <w:p w:rsidR="00EF005C" w:rsidRPr="00B54670" w:rsidRDefault="00EF005C" w:rsidP="00522F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sz w:val="26"/>
          <w:szCs w:val="26"/>
        </w:rPr>
      </w:pPr>
      <w:r w:rsidRPr="00B54670">
        <w:rPr>
          <w:rFonts w:ascii="Times New Roman" w:hAnsi="Times New Roman"/>
          <w:sz w:val="26"/>
          <w:szCs w:val="26"/>
          <w:lang w:eastAsia="uk-UA"/>
        </w:rPr>
        <w:t xml:space="preserve">4.3.План роботи схвалюється педагогічною радою закладу, затверджується завідувачем ДНЗ(центру розвитку дитини) і погоджується з відповідним органом управління освітою. </w:t>
      </w:r>
      <w:r w:rsidRPr="00B54670">
        <w:rPr>
          <w:rFonts w:ascii="Times New Roman" w:hAnsi="Times New Roman"/>
          <w:sz w:val="26"/>
          <w:szCs w:val="26"/>
        </w:rPr>
        <w:t>План роботи закладу на оздоровчий період погоджується з санітарно-епідеміологічною службою.</w:t>
      </w:r>
    </w:p>
    <w:p w:rsidR="00EF005C" w:rsidRPr="00B54670" w:rsidRDefault="00EF005C" w:rsidP="00522F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sz w:val="26"/>
          <w:szCs w:val="26"/>
          <w:lang w:eastAsia="uk-UA"/>
        </w:rPr>
      </w:pPr>
      <w:r w:rsidRPr="00B54670">
        <w:rPr>
          <w:rFonts w:ascii="Times New Roman" w:hAnsi="Times New Roman"/>
          <w:sz w:val="26"/>
          <w:szCs w:val="26"/>
          <w:lang w:eastAsia="uk-UA"/>
        </w:rPr>
        <w:t>4.3.У ДНЗ (центрі розвитку дитини) визначена українська мова навчання і виховання дітей.</w:t>
      </w:r>
    </w:p>
    <w:p w:rsidR="00EF005C" w:rsidRPr="00B54670" w:rsidRDefault="00EF005C" w:rsidP="00522F09">
      <w:pPr>
        <w:shd w:val="clear" w:color="auto" w:fill="FFFFFF"/>
        <w:tabs>
          <w:tab w:val="left" w:pos="426"/>
        </w:tabs>
        <w:spacing w:after="0" w:line="240" w:lineRule="auto"/>
        <w:ind w:right="-1" w:firstLine="567"/>
        <w:jc w:val="both"/>
        <w:rPr>
          <w:rFonts w:ascii="Times New Roman" w:hAnsi="Times New Roman"/>
          <w:color w:val="000000"/>
          <w:sz w:val="26"/>
          <w:szCs w:val="26"/>
        </w:rPr>
      </w:pPr>
      <w:r w:rsidRPr="00B54670">
        <w:rPr>
          <w:rFonts w:ascii="Times New Roman" w:hAnsi="Times New Roman"/>
          <w:sz w:val="26"/>
          <w:szCs w:val="26"/>
          <w:lang w:eastAsia="uk-UA"/>
        </w:rPr>
        <w:t>4.4.</w:t>
      </w:r>
      <w:r w:rsidRPr="00B54670">
        <w:rPr>
          <w:rFonts w:ascii="Times New Roman" w:hAnsi="Times New Roman"/>
          <w:color w:val="000000"/>
          <w:sz w:val="26"/>
          <w:szCs w:val="26"/>
        </w:rPr>
        <w:t>Навчально-виховний процес у ДНЗ (центрі розвитку дитини) здійснюється відповідно до Базового компоненту дошкільної освіти та за програмами, рекомендованими Міністерством освіти і науки України.</w:t>
      </w:r>
    </w:p>
    <w:p w:rsidR="00EF005C" w:rsidRPr="00B54670" w:rsidRDefault="00EF005C" w:rsidP="00522F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firstLine="567"/>
        <w:jc w:val="both"/>
        <w:rPr>
          <w:rFonts w:ascii="Times New Roman" w:hAnsi="Times New Roman"/>
          <w:sz w:val="26"/>
          <w:szCs w:val="26"/>
        </w:rPr>
      </w:pPr>
      <w:r w:rsidRPr="00B54670">
        <w:rPr>
          <w:rFonts w:ascii="Times New Roman" w:hAnsi="Times New Roman"/>
          <w:sz w:val="26"/>
          <w:szCs w:val="26"/>
          <w:lang w:eastAsia="uk-UA"/>
        </w:rPr>
        <w:t>4.5.</w:t>
      </w:r>
      <w:r w:rsidRPr="00B54670">
        <w:rPr>
          <w:rFonts w:ascii="Times New Roman" w:hAnsi="Times New Roman"/>
          <w:sz w:val="26"/>
          <w:szCs w:val="26"/>
        </w:rPr>
        <w:t>ДНЗ (центр розвитку дитини) організовує освітній процес за такими пріоритетними напрямками: фізкультурно-оздоровчий, гуманітарний, художньо-естетичний, дослідницько-пошуковий та пізнавальний.</w:t>
      </w:r>
    </w:p>
    <w:p w:rsidR="00EF005C" w:rsidRPr="00B54670" w:rsidRDefault="00EF005C" w:rsidP="00522F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sz w:val="26"/>
          <w:szCs w:val="26"/>
          <w:lang w:eastAsia="uk-UA"/>
        </w:rPr>
      </w:pPr>
      <w:r w:rsidRPr="00B54670">
        <w:rPr>
          <w:rFonts w:ascii="Times New Roman" w:hAnsi="Times New Roman"/>
          <w:sz w:val="26"/>
          <w:szCs w:val="26"/>
          <w:lang w:eastAsia="uk-UA"/>
        </w:rPr>
        <w:t xml:space="preserve">4.6.ДНЗ (центр розвитку дитини надає корекційно-профілактичні послуги для дітей з вадами мови. </w:t>
      </w:r>
    </w:p>
    <w:p w:rsidR="00EF005C" w:rsidRPr="00B54670" w:rsidRDefault="00EF005C" w:rsidP="00522F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sz w:val="26"/>
          <w:szCs w:val="26"/>
          <w:lang w:eastAsia="uk-UA"/>
        </w:rPr>
      </w:pPr>
      <w:r w:rsidRPr="00B54670">
        <w:rPr>
          <w:rFonts w:ascii="Times New Roman" w:hAnsi="Times New Roman"/>
          <w:sz w:val="26"/>
          <w:szCs w:val="26"/>
          <w:lang w:eastAsia="uk-UA"/>
        </w:rPr>
        <w:t>4.7.У ДНЗ (центрі розвитку дитини) може бути організована робота клубів, секцій, гуртків, студій для дітей віком від чотирьох до шести (семи) років, а також консультаційних центрів для надання всебічної допомоги сім’ям, які виховують дітей вдома.</w:t>
      </w:r>
    </w:p>
    <w:p w:rsidR="00EF005C" w:rsidRPr="00B54670" w:rsidRDefault="00EF005C" w:rsidP="00522F09">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right="-1" w:firstLine="567"/>
        <w:jc w:val="both"/>
        <w:rPr>
          <w:rFonts w:ascii="Times New Roman" w:hAnsi="Times New Roman"/>
          <w:sz w:val="26"/>
          <w:szCs w:val="26"/>
        </w:rPr>
      </w:pPr>
      <w:r w:rsidRPr="00B54670">
        <w:rPr>
          <w:rFonts w:ascii="Times New Roman" w:hAnsi="Times New Roman"/>
          <w:sz w:val="26"/>
          <w:szCs w:val="26"/>
        </w:rPr>
        <w:t>4.8.ДНЗ (центр розвитку дитини) може надавати додаткові освітні послуги відповідно до чинного законодавства України, які не визначені у інваріантній частині Базового компоненту дошкільної освіти:</w:t>
      </w:r>
    </w:p>
    <w:p w:rsidR="00EF005C" w:rsidRPr="00B54670" w:rsidRDefault="00EF005C" w:rsidP="00522F09">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right="-284" w:firstLine="567"/>
        <w:jc w:val="both"/>
        <w:rPr>
          <w:rFonts w:ascii="Times New Roman" w:hAnsi="Times New Roman"/>
          <w:sz w:val="26"/>
          <w:szCs w:val="26"/>
        </w:rPr>
      </w:pPr>
      <w:r w:rsidRPr="00B54670">
        <w:rPr>
          <w:rFonts w:ascii="Times New Roman" w:hAnsi="Times New Roman"/>
          <w:sz w:val="26"/>
          <w:szCs w:val="26"/>
        </w:rPr>
        <w:t>4.8.1.образотворча діяльність;</w:t>
      </w:r>
    </w:p>
    <w:p w:rsidR="00EF005C" w:rsidRPr="00B54670" w:rsidRDefault="00EF005C" w:rsidP="00522F09">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right="-284"/>
        <w:jc w:val="both"/>
        <w:rPr>
          <w:rFonts w:ascii="Times New Roman" w:hAnsi="Times New Roman"/>
          <w:sz w:val="26"/>
          <w:szCs w:val="26"/>
        </w:rPr>
      </w:pPr>
      <w:r w:rsidRPr="00B54670">
        <w:rPr>
          <w:rFonts w:ascii="Times New Roman" w:hAnsi="Times New Roman"/>
          <w:sz w:val="26"/>
          <w:szCs w:val="26"/>
        </w:rPr>
        <w:t>4.8.2.корекція мовлення;</w:t>
      </w:r>
    </w:p>
    <w:p w:rsidR="00EF005C" w:rsidRPr="00B54670" w:rsidRDefault="00EF005C" w:rsidP="00522F09">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right="-284"/>
        <w:jc w:val="both"/>
        <w:rPr>
          <w:rFonts w:ascii="Times New Roman" w:hAnsi="Times New Roman"/>
          <w:sz w:val="26"/>
          <w:szCs w:val="26"/>
        </w:rPr>
      </w:pPr>
      <w:r w:rsidRPr="00B54670">
        <w:rPr>
          <w:rFonts w:ascii="Times New Roman" w:hAnsi="Times New Roman"/>
          <w:sz w:val="26"/>
          <w:szCs w:val="26"/>
        </w:rPr>
        <w:t>4.8.3.вокальний спів.</w:t>
      </w:r>
    </w:p>
    <w:p w:rsidR="00EF005C" w:rsidRPr="00B54670" w:rsidRDefault="00EF005C" w:rsidP="00522F09">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right="-284"/>
        <w:jc w:val="both"/>
        <w:rPr>
          <w:rFonts w:ascii="Times New Roman" w:hAnsi="Times New Roman"/>
          <w:sz w:val="26"/>
          <w:szCs w:val="26"/>
        </w:rPr>
      </w:pPr>
      <w:r w:rsidRPr="00B54670">
        <w:rPr>
          <w:rFonts w:ascii="Times New Roman" w:hAnsi="Times New Roman"/>
          <w:sz w:val="26"/>
          <w:szCs w:val="26"/>
        </w:rPr>
        <w:t>4.8.4.комп’ютерна грамота;</w:t>
      </w:r>
    </w:p>
    <w:p w:rsidR="00EF005C" w:rsidRPr="00B54670" w:rsidRDefault="00EF005C" w:rsidP="00522F09">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right="-284"/>
        <w:jc w:val="both"/>
        <w:rPr>
          <w:rFonts w:ascii="Times New Roman" w:hAnsi="Times New Roman"/>
          <w:sz w:val="26"/>
          <w:szCs w:val="26"/>
        </w:rPr>
      </w:pPr>
      <w:r w:rsidRPr="00B54670">
        <w:rPr>
          <w:rFonts w:ascii="Times New Roman" w:hAnsi="Times New Roman"/>
          <w:sz w:val="26"/>
          <w:szCs w:val="26"/>
        </w:rPr>
        <w:t>4.8.5.іноземна мова;мова національних меншин;</w:t>
      </w:r>
    </w:p>
    <w:p w:rsidR="00EF005C" w:rsidRPr="00B54670" w:rsidRDefault="00EF005C" w:rsidP="00522F09">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right="-284"/>
        <w:jc w:val="both"/>
        <w:rPr>
          <w:rFonts w:ascii="Times New Roman" w:hAnsi="Times New Roman"/>
          <w:sz w:val="26"/>
          <w:szCs w:val="26"/>
        </w:rPr>
      </w:pPr>
      <w:r w:rsidRPr="00B54670">
        <w:rPr>
          <w:rFonts w:ascii="Times New Roman" w:hAnsi="Times New Roman"/>
          <w:sz w:val="26"/>
          <w:szCs w:val="26"/>
        </w:rPr>
        <w:t>4.8.6.хореографія;</w:t>
      </w:r>
    </w:p>
    <w:p w:rsidR="00EF005C" w:rsidRPr="00B54670" w:rsidRDefault="00EF005C" w:rsidP="00522F09">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right="-284"/>
        <w:jc w:val="both"/>
        <w:rPr>
          <w:rFonts w:ascii="Times New Roman" w:hAnsi="Times New Roman"/>
          <w:sz w:val="26"/>
          <w:szCs w:val="26"/>
        </w:rPr>
      </w:pPr>
      <w:r w:rsidRPr="00B54670">
        <w:rPr>
          <w:rFonts w:ascii="Times New Roman" w:hAnsi="Times New Roman"/>
          <w:sz w:val="26"/>
          <w:szCs w:val="26"/>
        </w:rPr>
        <w:t>4.8.7.шахи.</w:t>
      </w:r>
    </w:p>
    <w:p w:rsidR="00EF005C" w:rsidRPr="00B54670" w:rsidRDefault="00EF005C" w:rsidP="00522F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firstLine="567"/>
        <w:jc w:val="both"/>
        <w:rPr>
          <w:rFonts w:ascii="Times New Roman" w:hAnsi="Times New Roman"/>
          <w:sz w:val="26"/>
          <w:szCs w:val="26"/>
        </w:rPr>
      </w:pPr>
      <w:r w:rsidRPr="00B54670">
        <w:rPr>
          <w:rFonts w:ascii="Times New Roman" w:hAnsi="Times New Roman"/>
          <w:sz w:val="26"/>
          <w:szCs w:val="26"/>
        </w:rPr>
        <w:t>4.9.Введення додаткових освітніх послуг відбувається   лише за згодою батьків дитини або осіб, які їх замінюють, за рахунок коштів батьків або осіб, які їх замінюють, фізичних та юридичних осіб на основі угоди між батьками або особами, які їх замінюють та ДНЗ (центром розвитку дитини) у межах гранично допустимого навантаження дитини.</w:t>
      </w:r>
    </w:p>
    <w:p w:rsidR="00EF005C" w:rsidRPr="00B54670" w:rsidRDefault="00EF005C" w:rsidP="00522F09">
      <w:pPr>
        <w:pStyle w:val="NormalWeb"/>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67"/>
        <w:jc w:val="both"/>
        <w:rPr>
          <w:sz w:val="26"/>
          <w:szCs w:val="26"/>
        </w:rPr>
      </w:pPr>
      <w:r w:rsidRPr="00B54670">
        <w:rPr>
          <w:sz w:val="26"/>
          <w:szCs w:val="26"/>
        </w:rPr>
        <w:t xml:space="preserve">4.10.Для надання додаткових освітніх послуг керівник оформляє наказ  про організацію додаткових освітніх послуг у ДНЗ (центрі розвитку дитини). </w:t>
      </w:r>
    </w:p>
    <w:p w:rsidR="00EF005C" w:rsidRPr="00B54670" w:rsidRDefault="00EF005C" w:rsidP="00522F09">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67"/>
        <w:jc w:val="both"/>
        <w:rPr>
          <w:sz w:val="26"/>
          <w:szCs w:val="26"/>
        </w:rPr>
      </w:pPr>
      <w:r w:rsidRPr="00B54670">
        <w:rPr>
          <w:sz w:val="26"/>
          <w:szCs w:val="26"/>
        </w:rPr>
        <w:t>4.11.Кошторис видатків ДНЗ (центру розвитку дитини), здійснюваних за рахунок тих доходів, які одержано від надання платних послуг, складається за кожним видом послуг.</w:t>
      </w:r>
    </w:p>
    <w:p w:rsidR="00EF005C" w:rsidRPr="00B54670" w:rsidRDefault="00EF005C" w:rsidP="00522F09">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567"/>
        <w:jc w:val="both"/>
        <w:rPr>
          <w:sz w:val="26"/>
          <w:szCs w:val="26"/>
        </w:rPr>
      </w:pPr>
      <w:r w:rsidRPr="00B54670">
        <w:rPr>
          <w:sz w:val="26"/>
          <w:szCs w:val="26"/>
        </w:rPr>
        <w:t>4.12.Розмір плати за той чи інший вид послуги визначається на підставі її ціни.</w:t>
      </w:r>
    </w:p>
    <w:p w:rsidR="00EF005C" w:rsidRPr="00B54670" w:rsidRDefault="00EF005C" w:rsidP="00522F09">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67"/>
        <w:jc w:val="both"/>
        <w:rPr>
          <w:sz w:val="26"/>
          <w:szCs w:val="26"/>
        </w:rPr>
      </w:pPr>
      <w:r w:rsidRPr="00B54670">
        <w:rPr>
          <w:sz w:val="26"/>
          <w:szCs w:val="26"/>
        </w:rPr>
        <w:t>4.13.Базою для визначення ціни послуги є розрахунок видатків, пов’язаних з наданням  послуги.</w:t>
      </w:r>
    </w:p>
    <w:p w:rsidR="00EF005C" w:rsidRPr="00B54670" w:rsidRDefault="00EF005C" w:rsidP="00522F09">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67"/>
        <w:jc w:val="both"/>
        <w:rPr>
          <w:sz w:val="26"/>
          <w:szCs w:val="26"/>
        </w:rPr>
      </w:pPr>
      <w:r w:rsidRPr="00B54670">
        <w:rPr>
          <w:sz w:val="26"/>
          <w:szCs w:val="26"/>
        </w:rPr>
        <w:t>4.14.На основі договору між батьками, або особами, які їх замінюють, та ДНЗ (центром розвитку дитини) додаткові освітні послуги можуть надаватися дітям, які відвідують інші дошкільні навчальні заклади.</w:t>
      </w:r>
    </w:p>
    <w:p w:rsidR="00EF005C" w:rsidRPr="00B54670" w:rsidRDefault="00EF005C" w:rsidP="00522F09">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67"/>
        <w:jc w:val="both"/>
        <w:rPr>
          <w:sz w:val="26"/>
          <w:szCs w:val="26"/>
        </w:rPr>
      </w:pPr>
      <w:r w:rsidRPr="00B54670">
        <w:rPr>
          <w:sz w:val="26"/>
          <w:szCs w:val="26"/>
        </w:rPr>
        <w:t>4.15.ДНЗ (центр розвитку дитини) за додаткових умов може надавати на платній основі послуги розважального характеру: проведення тематичних свят, індивідуальних днів народжень, сімейних свят для бажаючих мешканців міста, що виховують дітей віком від 3 до 7 років.</w:t>
      </w:r>
    </w:p>
    <w:p w:rsidR="00EF005C" w:rsidRPr="00B54670" w:rsidRDefault="00EF005C" w:rsidP="00522F09">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67"/>
        <w:jc w:val="both"/>
        <w:rPr>
          <w:sz w:val="26"/>
          <w:szCs w:val="26"/>
        </w:rPr>
      </w:pPr>
    </w:p>
    <w:p w:rsidR="00EF005C" w:rsidRPr="00B54670" w:rsidRDefault="00EF005C" w:rsidP="00522F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6"/>
          <w:szCs w:val="26"/>
          <w:lang w:eastAsia="uk-UA"/>
        </w:rPr>
      </w:pPr>
      <w:r w:rsidRPr="00B54670">
        <w:rPr>
          <w:rFonts w:ascii="Times New Roman" w:hAnsi="Times New Roman"/>
          <w:b/>
          <w:sz w:val="26"/>
          <w:szCs w:val="26"/>
          <w:lang w:eastAsia="uk-UA"/>
        </w:rPr>
        <w:t xml:space="preserve">5.ОРГАНІЗАЦІЯ  ХАРЧУВАННЯ ДІТЕЙ У ДНЗ </w:t>
      </w:r>
    </w:p>
    <w:p w:rsidR="00EF005C" w:rsidRPr="00B54670" w:rsidRDefault="00EF005C" w:rsidP="00522F09">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567"/>
        <w:jc w:val="center"/>
        <w:rPr>
          <w:rFonts w:ascii="Times New Roman" w:hAnsi="Times New Roman"/>
          <w:b/>
          <w:sz w:val="26"/>
          <w:szCs w:val="26"/>
          <w:lang w:eastAsia="uk-UA"/>
        </w:rPr>
      </w:pPr>
      <w:r w:rsidRPr="00B54670">
        <w:rPr>
          <w:rFonts w:ascii="Times New Roman" w:hAnsi="Times New Roman"/>
          <w:b/>
          <w:sz w:val="26"/>
          <w:szCs w:val="26"/>
          <w:lang w:eastAsia="uk-UA"/>
        </w:rPr>
        <w:t>(ЦЕНТРІ РОЗВИТКУ ДИТИНИ)</w:t>
      </w:r>
    </w:p>
    <w:p w:rsidR="00EF005C" w:rsidRPr="00B54670" w:rsidRDefault="00EF005C" w:rsidP="00522F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sz w:val="26"/>
          <w:szCs w:val="26"/>
          <w:lang w:eastAsia="uk-UA"/>
        </w:rPr>
      </w:pPr>
      <w:r w:rsidRPr="00B54670">
        <w:rPr>
          <w:rFonts w:ascii="Times New Roman" w:hAnsi="Times New Roman"/>
          <w:sz w:val="26"/>
          <w:szCs w:val="26"/>
        </w:rPr>
        <w:t>5.1.</w:t>
      </w:r>
      <w:r w:rsidRPr="00B54670">
        <w:rPr>
          <w:rFonts w:ascii="Times New Roman" w:hAnsi="Times New Roman"/>
          <w:sz w:val="26"/>
          <w:szCs w:val="26"/>
          <w:lang w:eastAsia="uk-UA"/>
        </w:rPr>
        <w:t>Організація та відповідальність за харчування дітей у ДНЗ (центрі розвитку дитини) покладаються на органи місцевого самоврядування, а також на керівника ДНЗ (центру розвитку дитини).</w:t>
      </w:r>
    </w:p>
    <w:p w:rsidR="00EF005C" w:rsidRPr="00B54670" w:rsidRDefault="00EF005C" w:rsidP="00522F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firstLine="567"/>
        <w:jc w:val="both"/>
        <w:rPr>
          <w:rFonts w:ascii="Times New Roman" w:hAnsi="Times New Roman"/>
          <w:sz w:val="26"/>
          <w:szCs w:val="26"/>
        </w:rPr>
      </w:pPr>
      <w:r w:rsidRPr="00B54670">
        <w:rPr>
          <w:rFonts w:ascii="Times New Roman" w:hAnsi="Times New Roman"/>
          <w:sz w:val="26"/>
          <w:szCs w:val="26"/>
        </w:rPr>
        <w:t xml:space="preserve">5.2.У ДНЗ (центрі розвитку дитини) встановлено харчування відповідно до  Інструкції з організації харчування дітей у дошкільних навчальних закладах, затвердженої спільним наказом Міністерства освіти і науки України, Міністерства охорони здоров’я України від 17.04.2006 р. № 298/227 із змінами та доповненнями. </w:t>
      </w:r>
    </w:p>
    <w:p w:rsidR="00EF005C" w:rsidRPr="00B54670" w:rsidRDefault="00EF005C" w:rsidP="00522F09">
      <w:pPr>
        <w:pStyle w:val="Style5"/>
        <w:widowControl/>
        <w:tabs>
          <w:tab w:val="left" w:pos="1776"/>
        </w:tabs>
        <w:spacing w:line="240" w:lineRule="auto"/>
        <w:ind w:firstLine="567"/>
        <w:rPr>
          <w:rStyle w:val="FontStyle16"/>
          <w:rFonts w:ascii="Times New Roman" w:hAnsi="Times New Roman" w:cs="Times New Roman"/>
          <w:sz w:val="26"/>
          <w:szCs w:val="26"/>
          <w:lang w:val="uk-UA" w:eastAsia="uk-UA"/>
        </w:rPr>
      </w:pPr>
      <w:r w:rsidRPr="00B54670">
        <w:rPr>
          <w:rFonts w:ascii="Times New Roman" w:hAnsi="Times New Roman"/>
          <w:sz w:val="26"/>
          <w:szCs w:val="26"/>
          <w:lang w:val="uk-UA"/>
        </w:rPr>
        <w:t>5.3.</w:t>
      </w:r>
      <w:r w:rsidRPr="00B54670">
        <w:rPr>
          <w:rFonts w:ascii="Times New Roman" w:hAnsi="Times New Roman"/>
          <w:color w:val="000000"/>
          <w:sz w:val="26"/>
          <w:szCs w:val="26"/>
          <w:lang w:val="uk-UA"/>
        </w:rPr>
        <w:t xml:space="preserve">ДНЗ (центр розвитку дитини)  самостійно організовує 3-х разове харчування дітей, збалансовуючи  необхідне </w:t>
      </w:r>
      <w:r w:rsidRPr="00B54670">
        <w:rPr>
          <w:rFonts w:ascii="Times New Roman" w:hAnsi="Times New Roman"/>
          <w:sz w:val="26"/>
          <w:szCs w:val="26"/>
          <w:lang w:val="uk-UA"/>
        </w:rPr>
        <w:t xml:space="preserve">для їх нормального росту і розвитку із дотриманням натурального набору продуктів,  визначених МОЗ спільно з МОН за погодженням з Мінфіном, згідно </w:t>
      </w:r>
      <w:r w:rsidRPr="00B54670">
        <w:rPr>
          <w:rStyle w:val="FontStyle16"/>
          <w:rFonts w:ascii="Times New Roman" w:hAnsi="Times New Roman" w:cs="Times New Roman"/>
          <w:sz w:val="26"/>
          <w:szCs w:val="26"/>
          <w:lang w:val="uk-UA" w:eastAsia="uk-UA"/>
        </w:rPr>
        <w:t>примірного двотижневого меню на різні періоди року, яке погоджується   з державною  санітарно-епідеміологічною  службою та згідно карток-розкладок страв із зазначенням технології приготування. Під час літнього оздоровчого періоду з 01.06.по 31.08 поточного року вводиться другий сніданок.</w:t>
      </w:r>
    </w:p>
    <w:p w:rsidR="00EF005C" w:rsidRPr="00B54670" w:rsidRDefault="00EF005C" w:rsidP="00522F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Style w:val="FontStyle16"/>
          <w:rFonts w:ascii="Times New Roman" w:hAnsi="Times New Roman" w:cs="Times New Roman"/>
          <w:sz w:val="26"/>
          <w:szCs w:val="26"/>
        </w:rPr>
      </w:pPr>
      <w:r w:rsidRPr="00B54670">
        <w:rPr>
          <w:rStyle w:val="FontStyle16"/>
          <w:rFonts w:ascii="Times New Roman" w:hAnsi="Times New Roman" w:cs="Times New Roman"/>
          <w:sz w:val="26"/>
          <w:szCs w:val="26"/>
          <w:lang w:eastAsia="uk-UA"/>
        </w:rPr>
        <w:t>5.4.</w:t>
      </w:r>
      <w:r w:rsidRPr="00B54670">
        <w:rPr>
          <w:rFonts w:ascii="Times New Roman" w:hAnsi="Times New Roman"/>
          <w:sz w:val="26"/>
          <w:szCs w:val="26"/>
        </w:rPr>
        <w:t>Для дітей,  які  перебувають  у  ДНЗ (центрі розвитку дитини)  менше шести годин,  організація харчування,  його форми і кратність визначаються за письмовою домовленістю з батьками або особами, які їх замінюють, у порядку передбаченому чинним законодавством України.</w:t>
      </w:r>
    </w:p>
    <w:p w:rsidR="00EF005C" w:rsidRPr="00B54670" w:rsidRDefault="00EF005C" w:rsidP="00522F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sz w:val="26"/>
          <w:szCs w:val="26"/>
        </w:rPr>
      </w:pPr>
      <w:r w:rsidRPr="00B54670">
        <w:rPr>
          <w:rFonts w:ascii="Times New Roman" w:hAnsi="Times New Roman"/>
          <w:sz w:val="26"/>
          <w:szCs w:val="26"/>
        </w:rPr>
        <w:t>5.5.Допускається відхилення від примірного двотижневого меню, при цьому, заміна  основних продуктів за їх відсутності здійснюється відповідно до додатку 8 постанови Кабінету Міністрів України від 22 листопада 2004 р. № 1591 «Про затвердження норм харчування у навчальних та оздоровчих закладах» (із змінами), таблиці норм заміни продуктів за енергоцінністю. При необхідності здійснювати корекцію по виконанню затвердженого набору продуктів та згідно п. 1.30 Інструкції, кожні десять днів проводити аналіз якості харчування дітей.</w:t>
      </w:r>
    </w:p>
    <w:p w:rsidR="00EF005C" w:rsidRPr="00B54670" w:rsidRDefault="00EF005C" w:rsidP="00522F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firstLine="567"/>
        <w:jc w:val="both"/>
        <w:rPr>
          <w:rFonts w:ascii="Times New Roman" w:hAnsi="Times New Roman"/>
          <w:sz w:val="26"/>
          <w:szCs w:val="26"/>
        </w:rPr>
      </w:pPr>
      <w:r w:rsidRPr="00B54670">
        <w:rPr>
          <w:rFonts w:ascii="Times New Roman" w:hAnsi="Times New Roman"/>
          <w:sz w:val="26"/>
          <w:szCs w:val="26"/>
        </w:rPr>
        <w:t>5.6.Контроль за організацією та якістю харчування, закладкою продуктів харчування, кулінарною обробкою, виходом страв, смаковими якостями їжі, санітарним станом харчоблоку, правильністю зберігання, дотримання термінів реалізації продуктів харчування покладається на старших медичних сестер, сестру медичну з дієтичного харчування, шеф-кухаря та керівника ДНЗ (центру розвитку дитини).</w:t>
      </w:r>
    </w:p>
    <w:p w:rsidR="00EF005C" w:rsidRPr="00B54670" w:rsidRDefault="00EF005C" w:rsidP="00522F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i/>
          <w:color w:val="FF0000"/>
          <w:sz w:val="26"/>
          <w:szCs w:val="26"/>
        </w:rPr>
      </w:pPr>
      <w:r w:rsidRPr="00B54670">
        <w:rPr>
          <w:rFonts w:ascii="Times New Roman" w:hAnsi="Times New Roman"/>
          <w:sz w:val="26"/>
          <w:szCs w:val="26"/>
        </w:rPr>
        <w:t>5.7.Комірник контролює умови доставки, п</w:t>
      </w:r>
      <w:r w:rsidRPr="00B54670">
        <w:rPr>
          <w:rFonts w:ascii="Times New Roman" w:hAnsi="Times New Roman"/>
          <w:sz w:val="26"/>
          <w:szCs w:val="26"/>
          <w:shd w:val="clear" w:color="auto" w:fill="FFFFFF"/>
        </w:rPr>
        <w:t xml:space="preserve">риймає на склад, зважує, зберігає і видає зі складу продукти харчування та продовольчу сировину; перевіряє відповідність продуктів харчування та продовольчої сировини, які приймає, супровідним документам; </w:t>
      </w:r>
      <w:r w:rsidRPr="00B54670">
        <w:rPr>
          <w:rFonts w:ascii="Times New Roman" w:hAnsi="Times New Roman"/>
          <w:sz w:val="26"/>
          <w:szCs w:val="26"/>
        </w:rPr>
        <w:t>відповідає за якість та асортимент;</w:t>
      </w:r>
      <w:r w:rsidRPr="00B54670">
        <w:rPr>
          <w:rFonts w:ascii="Times New Roman" w:hAnsi="Times New Roman"/>
          <w:sz w:val="26"/>
          <w:szCs w:val="26"/>
          <w:shd w:val="clear" w:color="auto" w:fill="FFFFFF"/>
        </w:rPr>
        <w:t xml:space="preserve"> складає акти на неякісні продукти харчування та продовольчу сировину тощо, акти на недостачу і псування продуктів харчування та продовольчої сировини тощо; організовує зберігання продуктів харчування та продовольчої сировини з метою запобігання їх псуванню та втрати; веде облік наявних на складі продуктів харчування та продовольчої сировини і звітну документацію про їх рух; забезпечує зберігання продуктів харчування та продовольчої сировини.</w:t>
      </w:r>
      <w:r w:rsidRPr="00B54670">
        <w:rPr>
          <w:rStyle w:val="apple-converted-space"/>
          <w:rFonts w:ascii="Times New Roman" w:hAnsi="Times New Roman"/>
          <w:i/>
          <w:color w:val="FF0000"/>
          <w:sz w:val="26"/>
          <w:szCs w:val="26"/>
          <w:shd w:val="clear" w:color="auto" w:fill="FFFFFF"/>
        </w:rPr>
        <w:t> </w:t>
      </w:r>
    </w:p>
    <w:p w:rsidR="00EF005C" w:rsidRPr="00B54670" w:rsidRDefault="00EF005C" w:rsidP="00522F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sz w:val="26"/>
          <w:szCs w:val="26"/>
        </w:rPr>
      </w:pPr>
      <w:r w:rsidRPr="00B54670">
        <w:rPr>
          <w:rFonts w:ascii="Times New Roman" w:hAnsi="Times New Roman"/>
          <w:sz w:val="26"/>
          <w:szCs w:val="26"/>
          <w:lang w:eastAsia="uk-UA"/>
        </w:rPr>
        <w:t>5.8.Б</w:t>
      </w:r>
      <w:r w:rsidRPr="00B54670">
        <w:rPr>
          <w:rFonts w:ascii="Times New Roman" w:hAnsi="Times New Roman"/>
          <w:sz w:val="26"/>
          <w:szCs w:val="26"/>
        </w:rPr>
        <w:t>атьки або особи, які їх замінюють, вносять плату за харчування  дітей у ДНЗ (центрі розвитку дитини) у  розмірі,  що  не  перевищує  60 відсотків  від вартості харчування на день.</w:t>
      </w:r>
    </w:p>
    <w:p w:rsidR="00EF005C" w:rsidRPr="00B54670" w:rsidRDefault="00EF005C" w:rsidP="00522F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sz w:val="26"/>
          <w:szCs w:val="26"/>
        </w:rPr>
      </w:pPr>
      <w:r w:rsidRPr="00B54670">
        <w:rPr>
          <w:rFonts w:ascii="Times New Roman" w:hAnsi="Times New Roman"/>
          <w:sz w:val="26"/>
          <w:szCs w:val="26"/>
        </w:rPr>
        <w:t>5.9.Вартість харчування та перелік осіб, яким надається пільгове харчування, встановлюється Засновником.</w:t>
      </w:r>
    </w:p>
    <w:p w:rsidR="00EF005C" w:rsidRPr="00B54670" w:rsidRDefault="00EF005C" w:rsidP="00522F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sz w:val="26"/>
          <w:szCs w:val="26"/>
          <w:lang w:eastAsia="uk-UA"/>
        </w:rPr>
      </w:pPr>
    </w:p>
    <w:p w:rsidR="00EF005C" w:rsidRPr="00B54670" w:rsidRDefault="00EF005C" w:rsidP="00522F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center"/>
        <w:rPr>
          <w:rFonts w:ascii="Times New Roman" w:hAnsi="Times New Roman"/>
          <w:b/>
          <w:sz w:val="26"/>
          <w:szCs w:val="26"/>
          <w:lang w:eastAsia="uk-UA"/>
        </w:rPr>
      </w:pPr>
      <w:r w:rsidRPr="00B54670">
        <w:rPr>
          <w:rFonts w:ascii="Times New Roman" w:hAnsi="Times New Roman"/>
          <w:b/>
          <w:sz w:val="26"/>
          <w:szCs w:val="26"/>
          <w:lang w:eastAsia="uk-UA"/>
        </w:rPr>
        <w:t xml:space="preserve">6.МЕДИЧНЕ ОБСЛУГОВУВАННЯ ДІТЕЙ У ДНЗ </w:t>
      </w:r>
    </w:p>
    <w:p w:rsidR="00EF005C" w:rsidRPr="00B54670" w:rsidRDefault="00EF005C" w:rsidP="00522F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center"/>
        <w:rPr>
          <w:rFonts w:ascii="Times New Roman" w:hAnsi="Times New Roman"/>
          <w:b/>
          <w:sz w:val="26"/>
          <w:szCs w:val="26"/>
          <w:lang w:eastAsia="uk-UA"/>
        </w:rPr>
      </w:pPr>
      <w:r w:rsidRPr="00B54670">
        <w:rPr>
          <w:rFonts w:ascii="Times New Roman" w:hAnsi="Times New Roman"/>
          <w:b/>
          <w:sz w:val="26"/>
          <w:szCs w:val="26"/>
          <w:lang w:eastAsia="uk-UA"/>
        </w:rPr>
        <w:t>(ЦЕНТРІ РОЗВИТКУ ДИТИНИ)</w:t>
      </w:r>
    </w:p>
    <w:p w:rsidR="00EF005C" w:rsidRPr="00B54670" w:rsidRDefault="00EF005C" w:rsidP="00522F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sz w:val="26"/>
          <w:szCs w:val="26"/>
          <w:lang w:eastAsia="uk-UA"/>
        </w:rPr>
      </w:pPr>
      <w:r w:rsidRPr="00B54670">
        <w:rPr>
          <w:rFonts w:ascii="Times New Roman" w:hAnsi="Times New Roman"/>
          <w:sz w:val="26"/>
          <w:szCs w:val="26"/>
          <w:lang w:eastAsia="uk-UA"/>
        </w:rPr>
        <w:t xml:space="preserve">  6.1.Медичне обслуговування дітей ДНЗ (центру розвитку дитини) здійснюється на безоплатній основі  дитячою поліклінікою ДЗ «СМСЧ №4 МОЗ України» та штатним медичним персоналом центру розвитку дитини.</w:t>
      </w:r>
    </w:p>
    <w:p w:rsidR="00EF005C" w:rsidRPr="00B54670" w:rsidRDefault="00EF005C" w:rsidP="00522F0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firstLine="567"/>
        <w:jc w:val="both"/>
        <w:rPr>
          <w:rFonts w:ascii="Times New Roman" w:hAnsi="Times New Roman"/>
          <w:color w:val="000000"/>
          <w:sz w:val="26"/>
          <w:szCs w:val="26"/>
        </w:rPr>
      </w:pPr>
      <w:r w:rsidRPr="00B54670">
        <w:rPr>
          <w:rFonts w:ascii="Times New Roman" w:hAnsi="Times New Roman"/>
          <w:sz w:val="26"/>
          <w:szCs w:val="26"/>
          <w:lang w:eastAsia="uk-UA"/>
        </w:rPr>
        <w:t xml:space="preserve">6.2.Медичний персонал ДНЗ (центру розвитку дитини) здійснює </w:t>
      </w:r>
      <w:r w:rsidRPr="00B54670">
        <w:rPr>
          <w:rFonts w:ascii="Times New Roman" w:hAnsi="Times New Roman"/>
          <w:color w:val="000000"/>
          <w:sz w:val="26"/>
          <w:szCs w:val="26"/>
        </w:rPr>
        <w:t>надання невідкладної медичної допомоги на догоспітальному етапі, організацію заходів для госпіталізації (у разі показань) та інформування про це батьків або осіб, які їх замінюють.</w:t>
      </w:r>
    </w:p>
    <w:p w:rsidR="00EF005C" w:rsidRPr="00B54670" w:rsidRDefault="00EF005C" w:rsidP="00522F09">
      <w:pPr>
        <w:pStyle w:val="ListParagraph"/>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right="-1" w:firstLine="567"/>
        <w:jc w:val="both"/>
        <w:rPr>
          <w:rFonts w:ascii="Times New Roman" w:hAnsi="Times New Roman"/>
          <w:color w:val="000000"/>
          <w:sz w:val="26"/>
          <w:szCs w:val="26"/>
        </w:rPr>
      </w:pPr>
      <w:r w:rsidRPr="00B54670">
        <w:rPr>
          <w:rFonts w:ascii="Times New Roman" w:hAnsi="Times New Roman"/>
          <w:color w:val="000000"/>
          <w:sz w:val="26"/>
          <w:szCs w:val="26"/>
        </w:rPr>
        <w:t>6.3.До основних обов’язків медичних працівників ДНЗ (центру розвитку дитини) належать:</w:t>
      </w:r>
    </w:p>
    <w:p w:rsidR="00EF005C" w:rsidRPr="00B54670" w:rsidRDefault="00EF005C" w:rsidP="00522F09">
      <w:pPr>
        <w:pStyle w:val="ListParagraph"/>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right="-1" w:firstLine="567"/>
        <w:jc w:val="both"/>
        <w:rPr>
          <w:rFonts w:ascii="Times New Roman" w:hAnsi="Times New Roman"/>
          <w:color w:val="000000"/>
          <w:sz w:val="26"/>
          <w:szCs w:val="26"/>
        </w:rPr>
      </w:pPr>
      <w:r w:rsidRPr="00B54670">
        <w:rPr>
          <w:rFonts w:ascii="Times New Roman" w:hAnsi="Times New Roman"/>
          <w:color w:val="000000"/>
          <w:sz w:val="26"/>
          <w:szCs w:val="26"/>
        </w:rPr>
        <w:t>6.3.1.моніторинг стану здоров’я, фізичного та нервово-психічного розвитку дітей;</w:t>
      </w:r>
    </w:p>
    <w:p w:rsidR="00EF005C" w:rsidRPr="00B54670" w:rsidRDefault="00EF005C" w:rsidP="00522F09">
      <w:pPr>
        <w:pStyle w:val="ListParagraph"/>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right="-1" w:firstLine="567"/>
        <w:jc w:val="both"/>
        <w:rPr>
          <w:rFonts w:ascii="Times New Roman" w:hAnsi="Times New Roman"/>
          <w:color w:val="000000"/>
          <w:sz w:val="26"/>
          <w:szCs w:val="26"/>
        </w:rPr>
      </w:pPr>
      <w:r w:rsidRPr="00B54670">
        <w:rPr>
          <w:rFonts w:ascii="Times New Roman" w:hAnsi="Times New Roman"/>
          <w:color w:val="000000"/>
          <w:sz w:val="26"/>
          <w:szCs w:val="26"/>
        </w:rPr>
        <w:t xml:space="preserve">6.3.2.надання їм невідкладної медичної допомоги; </w:t>
      </w:r>
    </w:p>
    <w:p w:rsidR="00EF005C" w:rsidRPr="00B54670" w:rsidRDefault="00EF005C" w:rsidP="00522F09">
      <w:pPr>
        <w:pStyle w:val="ListParagraph"/>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right="-1" w:firstLine="567"/>
        <w:jc w:val="both"/>
        <w:rPr>
          <w:rFonts w:ascii="Times New Roman" w:hAnsi="Times New Roman"/>
          <w:color w:val="000000"/>
          <w:sz w:val="26"/>
          <w:szCs w:val="26"/>
        </w:rPr>
      </w:pPr>
      <w:r w:rsidRPr="00B54670">
        <w:rPr>
          <w:rFonts w:ascii="Times New Roman" w:hAnsi="Times New Roman"/>
          <w:color w:val="000000"/>
          <w:sz w:val="26"/>
          <w:szCs w:val="26"/>
        </w:rPr>
        <w:t xml:space="preserve">6.3.3.організація і проведення медичних оглядів, у тому числі, поглиблених, профілактичних та лікувально-оздоровчих заходів, оцінка їх ефективності; </w:t>
      </w:r>
    </w:p>
    <w:p w:rsidR="00EF005C" w:rsidRPr="00B54670" w:rsidRDefault="00EF005C" w:rsidP="00522F09">
      <w:pPr>
        <w:pStyle w:val="ListParagraph"/>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right="-1" w:firstLine="567"/>
        <w:jc w:val="both"/>
        <w:rPr>
          <w:rFonts w:ascii="Times New Roman" w:hAnsi="Times New Roman"/>
          <w:color w:val="000000"/>
          <w:sz w:val="26"/>
          <w:szCs w:val="26"/>
        </w:rPr>
      </w:pPr>
      <w:r w:rsidRPr="00B54670">
        <w:rPr>
          <w:rFonts w:ascii="Times New Roman" w:hAnsi="Times New Roman"/>
          <w:color w:val="000000"/>
          <w:sz w:val="26"/>
          <w:szCs w:val="26"/>
        </w:rPr>
        <w:t xml:space="preserve">6.3.4.здійснення контролю за організацією та якістю харчування; </w:t>
      </w:r>
    </w:p>
    <w:p w:rsidR="00EF005C" w:rsidRPr="00B54670" w:rsidRDefault="00EF005C" w:rsidP="00522F09">
      <w:pPr>
        <w:pStyle w:val="ListParagraph"/>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right="-1" w:firstLine="567"/>
        <w:jc w:val="both"/>
        <w:rPr>
          <w:rFonts w:ascii="Times New Roman" w:hAnsi="Times New Roman"/>
          <w:color w:val="000000"/>
          <w:sz w:val="26"/>
          <w:szCs w:val="26"/>
        </w:rPr>
      </w:pPr>
      <w:r w:rsidRPr="00B54670">
        <w:rPr>
          <w:rFonts w:ascii="Times New Roman" w:hAnsi="Times New Roman"/>
          <w:color w:val="000000"/>
          <w:sz w:val="26"/>
          <w:szCs w:val="26"/>
        </w:rPr>
        <w:t xml:space="preserve">6.3.5.дотримання раціонального режиму навчально-виховної діяльності, навчального навантаження; </w:t>
      </w:r>
    </w:p>
    <w:p w:rsidR="00EF005C" w:rsidRPr="00B54670" w:rsidRDefault="00EF005C" w:rsidP="00522F09">
      <w:pPr>
        <w:pStyle w:val="ListParagraph"/>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right="-1" w:firstLine="567"/>
        <w:jc w:val="both"/>
        <w:rPr>
          <w:rFonts w:ascii="Times New Roman" w:hAnsi="Times New Roman"/>
          <w:color w:val="000000"/>
          <w:sz w:val="26"/>
          <w:szCs w:val="26"/>
        </w:rPr>
      </w:pPr>
      <w:r w:rsidRPr="00B54670">
        <w:rPr>
          <w:rFonts w:ascii="Times New Roman" w:hAnsi="Times New Roman"/>
          <w:color w:val="000000"/>
          <w:sz w:val="26"/>
          <w:szCs w:val="26"/>
        </w:rPr>
        <w:t xml:space="preserve">6.3.6медичний контроль за виконанням санітарно-гігієнічного та протиепідемічного режиму; </w:t>
      </w:r>
    </w:p>
    <w:p w:rsidR="00EF005C" w:rsidRPr="00B54670" w:rsidRDefault="00EF005C" w:rsidP="00522F09">
      <w:pPr>
        <w:pStyle w:val="ListParagraph"/>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right="-1" w:firstLine="567"/>
        <w:jc w:val="both"/>
        <w:rPr>
          <w:rFonts w:ascii="Times New Roman" w:hAnsi="Times New Roman"/>
          <w:color w:val="000000"/>
          <w:sz w:val="26"/>
          <w:szCs w:val="26"/>
        </w:rPr>
      </w:pPr>
      <w:r w:rsidRPr="00B54670">
        <w:rPr>
          <w:rFonts w:ascii="Times New Roman" w:hAnsi="Times New Roman"/>
          <w:color w:val="000000"/>
          <w:sz w:val="26"/>
          <w:szCs w:val="26"/>
        </w:rPr>
        <w:t>6.3.7.проведення санітарно-просвітницької роботи серед дітей, батьків або осіб, які їх замінюють та працівників закладу.</w:t>
      </w:r>
    </w:p>
    <w:p w:rsidR="00EF005C" w:rsidRPr="00B54670" w:rsidRDefault="00EF005C" w:rsidP="00522F09">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right="-1" w:firstLine="567"/>
        <w:jc w:val="both"/>
        <w:rPr>
          <w:rFonts w:ascii="Times New Roman" w:hAnsi="Times New Roman"/>
          <w:sz w:val="26"/>
          <w:szCs w:val="26"/>
        </w:rPr>
      </w:pPr>
      <w:r w:rsidRPr="00B54670">
        <w:rPr>
          <w:rFonts w:ascii="Times New Roman" w:hAnsi="Times New Roman"/>
          <w:sz w:val="26"/>
          <w:szCs w:val="26"/>
        </w:rPr>
        <w:t>6.4.ДНЗ (центр розвитку дитини) надає приміщення і забезпечує належні умови для роботи медичного персоналу та проведення лікувально-профілактичних заходів.</w:t>
      </w:r>
    </w:p>
    <w:p w:rsidR="00EF005C" w:rsidRPr="00B54670" w:rsidRDefault="00EF005C" w:rsidP="00522F09">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right="-284"/>
        <w:jc w:val="both"/>
        <w:rPr>
          <w:rFonts w:ascii="Times New Roman" w:hAnsi="Times New Roman"/>
          <w:sz w:val="26"/>
          <w:szCs w:val="26"/>
        </w:rPr>
      </w:pPr>
    </w:p>
    <w:p w:rsidR="00EF005C" w:rsidRPr="00B54670" w:rsidRDefault="00EF005C" w:rsidP="00522F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6"/>
          <w:szCs w:val="26"/>
          <w:lang w:eastAsia="uk-UA"/>
        </w:rPr>
      </w:pPr>
      <w:r w:rsidRPr="00B54670">
        <w:rPr>
          <w:rFonts w:ascii="Times New Roman" w:hAnsi="Times New Roman"/>
          <w:b/>
          <w:sz w:val="26"/>
          <w:szCs w:val="26"/>
          <w:lang w:eastAsia="uk-UA"/>
        </w:rPr>
        <w:t>7.УЧАСНИКИНАВЧАЛЬНО-ВИХОВНОГО ПРОЦЕСУ</w:t>
      </w:r>
    </w:p>
    <w:p w:rsidR="00EF005C" w:rsidRPr="00B54670" w:rsidRDefault="00EF005C" w:rsidP="00522F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sz w:val="26"/>
          <w:szCs w:val="26"/>
          <w:lang w:eastAsia="uk-UA"/>
        </w:rPr>
      </w:pPr>
      <w:r w:rsidRPr="00B54670">
        <w:rPr>
          <w:rFonts w:ascii="Times New Roman" w:hAnsi="Times New Roman"/>
          <w:sz w:val="26"/>
          <w:szCs w:val="26"/>
          <w:lang w:eastAsia="uk-UA"/>
        </w:rPr>
        <w:t>7.1.Учасниками  навчально-виховного процесу у ДНЗ(центрі розвитку дитини)  є: діти дошкільного віку, завідувач, вихователь-методист, заступник завідувача з господарства, вчитель-логопед, практичний психолог, музичний керівник, інструктор з фізичної культури,  педагогічні  працівники, медичні працівники, обслуговуючий персонал,  батьки  або особи, які їх замінюють.</w:t>
      </w:r>
    </w:p>
    <w:p w:rsidR="00EF005C" w:rsidRPr="00B54670" w:rsidRDefault="00EF005C" w:rsidP="00522F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sz w:val="26"/>
          <w:szCs w:val="26"/>
          <w:lang w:eastAsia="uk-UA"/>
        </w:rPr>
      </w:pPr>
      <w:r w:rsidRPr="00B54670">
        <w:rPr>
          <w:rFonts w:ascii="Times New Roman" w:hAnsi="Times New Roman"/>
          <w:sz w:val="26"/>
          <w:szCs w:val="26"/>
          <w:lang w:eastAsia="uk-UA"/>
        </w:rPr>
        <w:t>7.2.За успіхи у роботі встановлюються  форми матеріального та морального заохочення, передбачені чинним законодавством та Правилами внутрішнього трудового розпорядку.</w:t>
      </w:r>
    </w:p>
    <w:p w:rsidR="00EF005C" w:rsidRPr="00B54670" w:rsidRDefault="00EF005C" w:rsidP="00522F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i/>
          <w:color w:val="FF0000"/>
          <w:sz w:val="26"/>
          <w:szCs w:val="26"/>
          <w:lang w:eastAsia="uk-UA"/>
        </w:rPr>
      </w:pPr>
      <w:r w:rsidRPr="00B54670">
        <w:rPr>
          <w:rFonts w:ascii="Times New Roman" w:hAnsi="Times New Roman"/>
          <w:sz w:val="26"/>
          <w:szCs w:val="26"/>
          <w:lang w:eastAsia="uk-UA"/>
        </w:rPr>
        <w:t>7.3.Права дитини у сфері дошкільної освіти визначені у міжнародних нормативно-правових актах, ратифікованих в Україні, Конституцією України, Законами України «Про освіту», «Про дошкільну освіту» та іншими нормативно – правовими актами України.</w:t>
      </w:r>
    </w:p>
    <w:p w:rsidR="00EF005C" w:rsidRPr="00B54670" w:rsidRDefault="00EF005C" w:rsidP="00522F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sz w:val="26"/>
          <w:szCs w:val="26"/>
          <w:lang w:eastAsia="uk-UA"/>
        </w:rPr>
      </w:pPr>
      <w:r w:rsidRPr="00B54670">
        <w:rPr>
          <w:rFonts w:ascii="Times New Roman" w:hAnsi="Times New Roman"/>
          <w:sz w:val="26"/>
          <w:szCs w:val="26"/>
          <w:lang w:eastAsia="uk-UA"/>
        </w:rPr>
        <w:t xml:space="preserve">7.4.Дитина має гарантоване державою право на: </w:t>
      </w:r>
    </w:p>
    <w:p w:rsidR="00EF005C" w:rsidRPr="00B54670" w:rsidRDefault="00EF005C" w:rsidP="00522F09">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both"/>
        <w:rPr>
          <w:rFonts w:ascii="Times New Roman" w:hAnsi="Times New Roman"/>
          <w:sz w:val="26"/>
          <w:szCs w:val="26"/>
          <w:lang w:eastAsia="uk-UA"/>
        </w:rPr>
      </w:pPr>
      <w:r w:rsidRPr="00B54670">
        <w:rPr>
          <w:rFonts w:ascii="Times New Roman" w:hAnsi="Times New Roman"/>
          <w:sz w:val="26"/>
          <w:szCs w:val="26"/>
        </w:rPr>
        <w:t xml:space="preserve">7.4.1.безоплатну дошкільну освіту в ДНЗ (центрі розвитку дитини); </w:t>
      </w:r>
    </w:p>
    <w:p w:rsidR="00EF005C" w:rsidRPr="00B54670" w:rsidRDefault="00EF005C" w:rsidP="00522F09">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567"/>
        <w:jc w:val="both"/>
        <w:rPr>
          <w:rFonts w:ascii="Times New Roman" w:hAnsi="Times New Roman"/>
          <w:sz w:val="26"/>
          <w:szCs w:val="26"/>
          <w:lang w:eastAsia="uk-UA"/>
        </w:rPr>
      </w:pPr>
      <w:bookmarkStart w:id="15" w:name="o282"/>
      <w:bookmarkEnd w:id="15"/>
      <w:r w:rsidRPr="00B54670">
        <w:rPr>
          <w:rFonts w:ascii="Times New Roman" w:hAnsi="Times New Roman"/>
          <w:sz w:val="26"/>
          <w:szCs w:val="26"/>
        </w:rPr>
        <w:t>7.4.2.безпечні та нешкідливі для здоров'я умови утримання, розвитку, виховання і навчання;</w:t>
      </w:r>
    </w:p>
    <w:p w:rsidR="00EF005C" w:rsidRPr="00B54670" w:rsidRDefault="00EF005C" w:rsidP="00522F09">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both"/>
        <w:rPr>
          <w:rFonts w:ascii="Times New Roman" w:hAnsi="Times New Roman"/>
          <w:sz w:val="26"/>
          <w:szCs w:val="26"/>
          <w:lang w:eastAsia="uk-UA"/>
        </w:rPr>
      </w:pPr>
      <w:bookmarkStart w:id="16" w:name="o283"/>
      <w:bookmarkStart w:id="17" w:name="o284"/>
      <w:bookmarkEnd w:id="16"/>
      <w:bookmarkEnd w:id="17"/>
      <w:r w:rsidRPr="00B54670">
        <w:rPr>
          <w:rFonts w:ascii="Times New Roman" w:hAnsi="Times New Roman"/>
          <w:sz w:val="26"/>
          <w:szCs w:val="26"/>
        </w:rPr>
        <w:t xml:space="preserve">7.4.3.безоплатне медичне обслуговування у ДНЗ (центрі розвитку дитини); </w:t>
      </w:r>
    </w:p>
    <w:p w:rsidR="00EF005C" w:rsidRPr="00B54670" w:rsidRDefault="00EF005C" w:rsidP="00522F09">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567"/>
        <w:jc w:val="both"/>
        <w:rPr>
          <w:rFonts w:ascii="Times New Roman" w:hAnsi="Times New Roman"/>
          <w:sz w:val="26"/>
          <w:szCs w:val="26"/>
          <w:lang w:eastAsia="uk-UA"/>
        </w:rPr>
      </w:pPr>
      <w:bookmarkStart w:id="18" w:name="o285"/>
      <w:bookmarkEnd w:id="18"/>
      <w:r w:rsidRPr="00B54670">
        <w:rPr>
          <w:rFonts w:ascii="Times New Roman" w:hAnsi="Times New Roman"/>
          <w:sz w:val="26"/>
          <w:szCs w:val="26"/>
          <w:lang w:eastAsia="uk-UA"/>
        </w:rPr>
        <w:t>7.4.4.захист від будь-якої інформації, пропаганди та агітації, що завдає шкоди її здоров'ю, моральному та духовному розвитку;</w:t>
      </w:r>
    </w:p>
    <w:p w:rsidR="00EF005C" w:rsidRPr="00B54670" w:rsidRDefault="00EF005C" w:rsidP="00522F09">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567"/>
        <w:jc w:val="both"/>
        <w:rPr>
          <w:rFonts w:ascii="Times New Roman" w:hAnsi="Times New Roman"/>
          <w:sz w:val="26"/>
          <w:szCs w:val="26"/>
          <w:lang w:eastAsia="uk-UA"/>
        </w:rPr>
      </w:pPr>
      <w:r w:rsidRPr="00B54670">
        <w:rPr>
          <w:rFonts w:ascii="Times New Roman" w:hAnsi="Times New Roman"/>
          <w:sz w:val="26"/>
          <w:szCs w:val="26"/>
          <w:lang w:eastAsia="uk-UA"/>
        </w:rPr>
        <w:t>7.4.5.захист від будь-яких форм експлуатації та дій, які шкодять здоров'ю дитини, а також  фізичного  та  психічного  насильства;</w:t>
      </w:r>
    </w:p>
    <w:p w:rsidR="00EF005C" w:rsidRPr="00B54670" w:rsidRDefault="00EF005C" w:rsidP="00522F09">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both"/>
        <w:rPr>
          <w:rFonts w:ascii="Times New Roman" w:hAnsi="Times New Roman"/>
          <w:sz w:val="26"/>
          <w:szCs w:val="26"/>
          <w:lang w:eastAsia="uk-UA"/>
        </w:rPr>
      </w:pPr>
      <w:r w:rsidRPr="00B54670">
        <w:rPr>
          <w:rFonts w:ascii="Times New Roman" w:hAnsi="Times New Roman"/>
          <w:sz w:val="26"/>
          <w:szCs w:val="26"/>
          <w:lang w:eastAsia="uk-UA"/>
        </w:rPr>
        <w:t>7.4.6приниження її гідності;</w:t>
      </w:r>
    </w:p>
    <w:p w:rsidR="00EF005C" w:rsidRPr="00B54670" w:rsidRDefault="00EF005C" w:rsidP="00522F09">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both"/>
        <w:rPr>
          <w:rFonts w:ascii="Times New Roman" w:hAnsi="Times New Roman"/>
          <w:sz w:val="26"/>
          <w:szCs w:val="26"/>
          <w:lang w:eastAsia="uk-UA"/>
        </w:rPr>
      </w:pPr>
      <w:r w:rsidRPr="00B54670">
        <w:rPr>
          <w:rFonts w:ascii="Times New Roman" w:hAnsi="Times New Roman"/>
          <w:sz w:val="26"/>
          <w:szCs w:val="26"/>
          <w:lang w:eastAsia="uk-UA"/>
        </w:rPr>
        <w:t>7.4.7.здоровий спосіб життя.</w:t>
      </w:r>
    </w:p>
    <w:p w:rsidR="00EF005C" w:rsidRPr="00B54670" w:rsidRDefault="00EF005C" w:rsidP="00522F09">
      <w:pPr>
        <w:pStyle w:val="ListParagraph"/>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both"/>
        <w:rPr>
          <w:rFonts w:ascii="Times New Roman" w:hAnsi="Times New Roman"/>
          <w:sz w:val="26"/>
          <w:szCs w:val="26"/>
          <w:lang w:eastAsia="uk-UA"/>
        </w:rPr>
      </w:pPr>
      <w:r w:rsidRPr="00B54670">
        <w:rPr>
          <w:rFonts w:ascii="Times New Roman" w:hAnsi="Times New Roman"/>
          <w:sz w:val="26"/>
          <w:szCs w:val="26"/>
          <w:lang w:eastAsia="uk-UA"/>
        </w:rPr>
        <w:t>7.5.Права батьків або осіб, які їх замінюють:</w:t>
      </w:r>
    </w:p>
    <w:p w:rsidR="00EF005C" w:rsidRPr="00B54670" w:rsidRDefault="00EF005C" w:rsidP="00522F09">
      <w:pPr>
        <w:pStyle w:val="HTMLPreformatted"/>
        <w:ind w:firstLine="567"/>
        <w:jc w:val="both"/>
        <w:rPr>
          <w:rFonts w:ascii="Times New Roman" w:hAnsi="Times New Roman" w:cs="Times New Roman"/>
          <w:sz w:val="26"/>
          <w:szCs w:val="26"/>
        </w:rPr>
      </w:pPr>
      <w:r w:rsidRPr="00B54670">
        <w:rPr>
          <w:rFonts w:ascii="Times New Roman" w:hAnsi="Times New Roman" w:cs="Times New Roman"/>
          <w:sz w:val="26"/>
          <w:szCs w:val="26"/>
        </w:rPr>
        <w:t xml:space="preserve">7.5.1.вибирати навчальний заклад та форму здобуття дитиною дошкільної освіти; </w:t>
      </w:r>
    </w:p>
    <w:p w:rsidR="00EF005C" w:rsidRPr="00B54670" w:rsidRDefault="00EF005C" w:rsidP="00522F09">
      <w:pPr>
        <w:pStyle w:val="HTMLPreformatted"/>
        <w:ind w:firstLine="567"/>
        <w:jc w:val="both"/>
        <w:rPr>
          <w:rFonts w:ascii="Times New Roman" w:hAnsi="Times New Roman" w:cs="Times New Roman"/>
          <w:sz w:val="26"/>
          <w:szCs w:val="26"/>
        </w:rPr>
      </w:pPr>
      <w:r w:rsidRPr="00B54670">
        <w:rPr>
          <w:rFonts w:ascii="Times New Roman" w:hAnsi="Times New Roman" w:cs="Times New Roman"/>
          <w:sz w:val="26"/>
          <w:szCs w:val="26"/>
        </w:rPr>
        <w:t>7.5.2.обирати і бути обраними  до органів громадського самоврядування закладу;</w:t>
      </w:r>
    </w:p>
    <w:p w:rsidR="00EF005C" w:rsidRPr="00B54670" w:rsidRDefault="00EF005C" w:rsidP="00522F09">
      <w:pPr>
        <w:pStyle w:val="HTMLPreformatted"/>
        <w:ind w:firstLine="567"/>
        <w:jc w:val="both"/>
        <w:rPr>
          <w:rFonts w:ascii="Times New Roman" w:hAnsi="Times New Roman" w:cs="Times New Roman"/>
          <w:sz w:val="26"/>
          <w:szCs w:val="26"/>
        </w:rPr>
      </w:pPr>
      <w:r w:rsidRPr="00B54670">
        <w:rPr>
          <w:rFonts w:ascii="Times New Roman" w:hAnsi="Times New Roman" w:cs="Times New Roman"/>
          <w:sz w:val="26"/>
          <w:szCs w:val="26"/>
        </w:rPr>
        <w:t>7.5.3.звертатися до відповідних органів управління освітою з питань розвитку, виховання і навчання своїх дітей;</w:t>
      </w:r>
    </w:p>
    <w:p w:rsidR="00EF005C" w:rsidRPr="00B54670" w:rsidRDefault="00EF005C" w:rsidP="00522F09">
      <w:pPr>
        <w:pStyle w:val="HTMLPreformatted"/>
        <w:ind w:firstLine="567"/>
        <w:jc w:val="both"/>
        <w:rPr>
          <w:rFonts w:ascii="Times New Roman" w:hAnsi="Times New Roman" w:cs="Times New Roman"/>
          <w:sz w:val="26"/>
          <w:szCs w:val="26"/>
        </w:rPr>
      </w:pPr>
      <w:r w:rsidRPr="00B54670">
        <w:rPr>
          <w:rFonts w:ascii="Times New Roman" w:hAnsi="Times New Roman" w:cs="Times New Roman"/>
          <w:sz w:val="26"/>
          <w:szCs w:val="26"/>
        </w:rPr>
        <w:t>7.5.4.брати  участь  в  покращенні  організації навчально-виховного процесу та зміцненні матеріально-технічної бази закладу, в тому числі надавати спонсорську допомогу для розвитку статутної діяльності ДНЗ (центру розвитку дитини) за власним бажанням;</w:t>
      </w:r>
    </w:p>
    <w:p w:rsidR="00EF005C" w:rsidRPr="00B54670" w:rsidRDefault="00EF005C" w:rsidP="00522F09">
      <w:pPr>
        <w:pStyle w:val="HTMLPreformatted"/>
        <w:ind w:firstLine="567"/>
        <w:jc w:val="both"/>
        <w:rPr>
          <w:rFonts w:ascii="Times New Roman" w:hAnsi="Times New Roman" w:cs="Times New Roman"/>
          <w:sz w:val="26"/>
          <w:szCs w:val="26"/>
        </w:rPr>
      </w:pPr>
      <w:r w:rsidRPr="00B54670">
        <w:rPr>
          <w:rFonts w:ascii="Times New Roman" w:hAnsi="Times New Roman" w:cs="Times New Roman"/>
          <w:sz w:val="26"/>
          <w:szCs w:val="26"/>
        </w:rPr>
        <w:t>7.5.5.відмовлятися від запропонованих додаткових освітніх послуг;</w:t>
      </w:r>
    </w:p>
    <w:p w:rsidR="00EF005C" w:rsidRPr="00B54670" w:rsidRDefault="00EF005C" w:rsidP="00522F09">
      <w:pPr>
        <w:pStyle w:val="HTMLPreformatted"/>
        <w:ind w:firstLine="567"/>
        <w:jc w:val="both"/>
        <w:rPr>
          <w:rFonts w:ascii="Times New Roman" w:hAnsi="Times New Roman" w:cs="Times New Roman"/>
          <w:sz w:val="26"/>
          <w:szCs w:val="26"/>
        </w:rPr>
      </w:pPr>
      <w:r w:rsidRPr="00B54670">
        <w:rPr>
          <w:rFonts w:ascii="Times New Roman" w:hAnsi="Times New Roman" w:cs="Times New Roman"/>
          <w:sz w:val="26"/>
          <w:szCs w:val="26"/>
        </w:rPr>
        <w:t>7.5.6.захищати законні інтереси своїх дітей у відповідних державних органах і суді;</w:t>
      </w:r>
    </w:p>
    <w:p w:rsidR="00EF005C" w:rsidRPr="00B54670" w:rsidRDefault="00EF005C" w:rsidP="00522F09">
      <w:pPr>
        <w:pStyle w:val="HTMLPreformatted"/>
        <w:ind w:firstLine="567"/>
        <w:jc w:val="both"/>
        <w:rPr>
          <w:rFonts w:ascii="Times New Roman" w:hAnsi="Times New Roman" w:cs="Times New Roman"/>
          <w:sz w:val="26"/>
          <w:szCs w:val="26"/>
        </w:rPr>
      </w:pPr>
      <w:r w:rsidRPr="00B54670">
        <w:rPr>
          <w:rFonts w:ascii="Times New Roman" w:hAnsi="Times New Roman" w:cs="Times New Roman"/>
          <w:sz w:val="26"/>
          <w:szCs w:val="26"/>
        </w:rPr>
        <w:t xml:space="preserve">7.5.7.батьки мають право довіряти забирати свою дитину з ДНЗ (центру розвитку дитини) іншим </w:t>
      </w:r>
      <w:r w:rsidRPr="00B54670">
        <w:rPr>
          <w:rFonts w:ascii="Times New Roman" w:hAnsi="Times New Roman" w:cs="Times New Roman"/>
          <w:color w:val="000000"/>
          <w:sz w:val="26"/>
          <w:szCs w:val="26"/>
        </w:rPr>
        <w:t>повнолітнім</w:t>
      </w:r>
      <w:r w:rsidRPr="00B54670">
        <w:rPr>
          <w:rFonts w:ascii="Times New Roman" w:hAnsi="Times New Roman" w:cs="Times New Roman"/>
          <w:sz w:val="26"/>
          <w:szCs w:val="26"/>
        </w:rPr>
        <w:t xml:space="preserve"> особам  за письмовою заявою одного з батьків або осіб, які їх замінюють та дозволом завідувача ДНЗ (центру розвитку дитини);</w:t>
      </w:r>
    </w:p>
    <w:p w:rsidR="00EF005C" w:rsidRPr="00B54670" w:rsidRDefault="00EF005C" w:rsidP="00522F09">
      <w:pPr>
        <w:pStyle w:val="HTMLPreformatted"/>
        <w:ind w:firstLine="567"/>
        <w:jc w:val="both"/>
        <w:rPr>
          <w:rFonts w:ascii="Times New Roman" w:hAnsi="Times New Roman" w:cs="Times New Roman"/>
          <w:sz w:val="26"/>
          <w:szCs w:val="26"/>
        </w:rPr>
      </w:pPr>
      <w:r w:rsidRPr="00B54670">
        <w:rPr>
          <w:rFonts w:ascii="Times New Roman" w:hAnsi="Times New Roman" w:cs="Times New Roman"/>
          <w:sz w:val="26"/>
          <w:szCs w:val="26"/>
        </w:rPr>
        <w:t>7.5.8.при бажанні відвідувати будь-який режимний момент, маючи при собі змінне взуття, медичну книжку та погодження завідувача ДНЗ (центру розвитку дитини).</w:t>
      </w:r>
    </w:p>
    <w:p w:rsidR="00EF005C" w:rsidRPr="00B54670" w:rsidRDefault="00EF005C" w:rsidP="00522F09">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567"/>
        <w:jc w:val="both"/>
        <w:rPr>
          <w:rFonts w:ascii="Times New Roman" w:hAnsi="Times New Roman"/>
          <w:sz w:val="26"/>
          <w:szCs w:val="26"/>
          <w:lang w:eastAsia="uk-UA"/>
        </w:rPr>
      </w:pPr>
      <w:r w:rsidRPr="00B54670">
        <w:rPr>
          <w:rFonts w:ascii="Times New Roman" w:hAnsi="Times New Roman"/>
          <w:sz w:val="26"/>
          <w:szCs w:val="26"/>
          <w:lang w:eastAsia="uk-UA"/>
        </w:rPr>
        <w:t>7.6.Батьки або особи, які їх замінюють, зобов'язані:</w:t>
      </w:r>
    </w:p>
    <w:p w:rsidR="00EF005C" w:rsidRPr="00B54670" w:rsidRDefault="00EF005C" w:rsidP="00522F09">
      <w:pPr>
        <w:pStyle w:val="HTMLPreformatted"/>
        <w:ind w:firstLine="567"/>
        <w:jc w:val="both"/>
        <w:rPr>
          <w:rFonts w:ascii="Times New Roman" w:hAnsi="Times New Roman" w:cs="Times New Roman"/>
          <w:sz w:val="26"/>
          <w:szCs w:val="26"/>
        </w:rPr>
      </w:pPr>
      <w:r w:rsidRPr="00B54670">
        <w:rPr>
          <w:rFonts w:ascii="Times New Roman" w:hAnsi="Times New Roman" w:cs="Times New Roman"/>
          <w:sz w:val="26"/>
          <w:szCs w:val="26"/>
        </w:rPr>
        <w:t xml:space="preserve">7.6.1.виховувати у дітей любов до України, повагу до національних, історичних,  культурних цінностей  українського  народу,  дбайливе ставлення до довкілля; </w:t>
      </w:r>
    </w:p>
    <w:p w:rsidR="00EF005C" w:rsidRPr="00B54670" w:rsidRDefault="00EF005C" w:rsidP="00522F09">
      <w:pPr>
        <w:pStyle w:val="HTMLPreformatted"/>
        <w:ind w:firstLine="567"/>
        <w:jc w:val="both"/>
        <w:rPr>
          <w:rFonts w:ascii="Times New Roman" w:hAnsi="Times New Roman" w:cs="Times New Roman"/>
          <w:sz w:val="26"/>
          <w:szCs w:val="26"/>
        </w:rPr>
      </w:pPr>
      <w:bookmarkStart w:id="19" w:name="o350"/>
      <w:bookmarkEnd w:id="19"/>
      <w:r w:rsidRPr="00B54670">
        <w:rPr>
          <w:rFonts w:ascii="Times New Roman" w:hAnsi="Times New Roman" w:cs="Times New Roman"/>
          <w:sz w:val="26"/>
          <w:szCs w:val="26"/>
        </w:rPr>
        <w:t>7.6.2.сприяти здобуттю дитиною освіти у дошкільних та інших навчальних закладах або забезпечити дошкільну освіту в сім'ї відповідно до вимог Базового компонента  дошкільної освіти;</w:t>
      </w:r>
    </w:p>
    <w:p w:rsidR="00EF005C" w:rsidRPr="00B54670" w:rsidRDefault="00EF005C" w:rsidP="00522F09">
      <w:pPr>
        <w:pStyle w:val="HTMLPreformatted"/>
        <w:ind w:firstLine="567"/>
        <w:jc w:val="both"/>
        <w:rPr>
          <w:rFonts w:ascii="Times New Roman" w:hAnsi="Times New Roman" w:cs="Times New Roman"/>
          <w:sz w:val="26"/>
          <w:szCs w:val="26"/>
        </w:rPr>
      </w:pPr>
      <w:r w:rsidRPr="00B54670">
        <w:rPr>
          <w:rFonts w:ascii="Times New Roman" w:hAnsi="Times New Roman" w:cs="Times New Roman"/>
          <w:sz w:val="26"/>
          <w:szCs w:val="26"/>
        </w:rPr>
        <w:t xml:space="preserve">7.6.3.забезпечувати умови для здобуття дітьми старшого дошкільного віку дошкільної освіти за будь-якою формою; </w:t>
      </w:r>
    </w:p>
    <w:p w:rsidR="00EF005C" w:rsidRPr="00B54670" w:rsidRDefault="00EF005C" w:rsidP="00522F09">
      <w:pPr>
        <w:pStyle w:val="HTMLPreformatted"/>
        <w:ind w:firstLine="567"/>
        <w:jc w:val="both"/>
        <w:rPr>
          <w:rFonts w:ascii="Times New Roman" w:hAnsi="Times New Roman" w:cs="Times New Roman"/>
          <w:sz w:val="26"/>
          <w:szCs w:val="26"/>
        </w:rPr>
      </w:pPr>
      <w:bookmarkStart w:id="20" w:name="o351"/>
      <w:bookmarkEnd w:id="20"/>
      <w:r w:rsidRPr="00B54670">
        <w:rPr>
          <w:rFonts w:ascii="Times New Roman" w:hAnsi="Times New Roman" w:cs="Times New Roman"/>
          <w:sz w:val="26"/>
          <w:szCs w:val="26"/>
        </w:rPr>
        <w:t xml:space="preserve">7.6.4.постійно дбати про фізичне здоров'я, психічний стан дітей, створювати  належні  умови  для  розвитку  їх  природних задатків, нахилів та здібностей; </w:t>
      </w:r>
    </w:p>
    <w:p w:rsidR="00EF005C" w:rsidRPr="00B54670" w:rsidRDefault="00EF005C" w:rsidP="00522F09">
      <w:pPr>
        <w:pStyle w:val="HTMLPreformatted"/>
        <w:ind w:firstLine="567"/>
        <w:jc w:val="both"/>
        <w:rPr>
          <w:rFonts w:ascii="Times New Roman" w:hAnsi="Times New Roman" w:cs="Times New Roman"/>
          <w:sz w:val="26"/>
          <w:szCs w:val="26"/>
        </w:rPr>
      </w:pPr>
      <w:bookmarkStart w:id="21" w:name="o352"/>
      <w:bookmarkEnd w:id="21"/>
      <w:r w:rsidRPr="00B54670">
        <w:rPr>
          <w:rFonts w:ascii="Times New Roman" w:hAnsi="Times New Roman" w:cs="Times New Roman"/>
          <w:sz w:val="26"/>
          <w:szCs w:val="26"/>
        </w:rPr>
        <w:t>7.6.5.поважати гідність дитини;</w:t>
      </w:r>
    </w:p>
    <w:p w:rsidR="00EF005C" w:rsidRPr="00B54670" w:rsidRDefault="00EF005C" w:rsidP="00522F09">
      <w:pPr>
        <w:pStyle w:val="HTMLPreformatted"/>
        <w:ind w:firstLine="567"/>
        <w:jc w:val="both"/>
        <w:rPr>
          <w:rFonts w:ascii="Times New Roman" w:hAnsi="Times New Roman" w:cs="Times New Roman"/>
          <w:sz w:val="26"/>
          <w:szCs w:val="26"/>
        </w:rPr>
      </w:pPr>
      <w:bookmarkStart w:id="22" w:name="o353"/>
      <w:bookmarkEnd w:id="22"/>
      <w:r w:rsidRPr="00B54670">
        <w:rPr>
          <w:rFonts w:ascii="Times New Roman" w:hAnsi="Times New Roman" w:cs="Times New Roman"/>
          <w:sz w:val="26"/>
          <w:szCs w:val="26"/>
        </w:rPr>
        <w:t>7.6.6.виховувати у дитини  працелюбність,  шанобливе  ставлення  до  старших  за віком, державної мови, регіональних мов або мов меншин і рідної  мови, до народних традицій і звичаїв;</w:t>
      </w:r>
    </w:p>
    <w:p w:rsidR="00EF005C" w:rsidRPr="00B54670" w:rsidRDefault="00EF005C" w:rsidP="00522F09">
      <w:pPr>
        <w:pStyle w:val="HTMLPreformatted"/>
        <w:ind w:firstLine="567"/>
        <w:jc w:val="both"/>
        <w:rPr>
          <w:rFonts w:ascii="Times New Roman" w:hAnsi="Times New Roman" w:cs="Times New Roman"/>
          <w:sz w:val="26"/>
          <w:szCs w:val="26"/>
        </w:rPr>
      </w:pPr>
      <w:r w:rsidRPr="00B54670">
        <w:rPr>
          <w:rFonts w:ascii="Times New Roman" w:hAnsi="Times New Roman" w:cs="Times New Roman"/>
          <w:sz w:val="26"/>
          <w:szCs w:val="26"/>
        </w:rPr>
        <w:t>7.6.7.своєчасно  вносити  плату  за харчування дитини в ДНЗ (центрі розвитку дитини) до 10 числа поточного місяця за наступний місяць наперед;</w:t>
      </w:r>
    </w:p>
    <w:p w:rsidR="00EF005C" w:rsidRPr="00B54670" w:rsidRDefault="00EF005C" w:rsidP="00522F09">
      <w:pPr>
        <w:pStyle w:val="HTMLPreformatted"/>
        <w:ind w:firstLine="567"/>
        <w:jc w:val="both"/>
        <w:rPr>
          <w:rFonts w:ascii="Times New Roman" w:hAnsi="Times New Roman" w:cs="Times New Roman"/>
          <w:sz w:val="26"/>
          <w:szCs w:val="26"/>
        </w:rPr>
      </w:pPr>
      <w:r w:rsidRPr="00B54670">
        <w:rPr>
          <w:rFonts w:ascii="Times New Roman" w:hAnsi="Times New Roman" w:cs="Times New Roman"/>
          <w:sz w:val="26"/>
          <w:szCs w:val="26"/>
        </w:rPr>
        <w:t>7.6.8.своєчасно повідомляти персонал ДНЗ (центру розвитку дитини) про  можливість відсутності або хвороби дитини; напередодні повідомляти про вихід в ДНЗ (центр розвитку дитини);</w:t>
      </w:r>
    </w:p>
    <w:p w:rsidR="00EF005C" w:rsidRPr="00B54670" w:rsidRDefault="00EF005C" w:rsidP="00522F09">
      <w:pPr>
        <w:pStyle w:val="HTMLPreformatted"/>
        <w:ind w:firstLine="567"/>
        <w:jc w:val="both"/>
        <w:rPr>
          <w:rFonts w:ascii="Times New Roman" w:hAnsi="Times New Roman" w:cs="Times New Roman"/>
          <w:sz w:val="26"/>
          <w:szCs w:val="26"/>
        </w:rPr>
      </w:pPr>
      <w:r w:rsidRPr="00B54670">
        <w:rPr>
          <w:rFonts w:ascii="Times New Roman" w:hAnsi="Times New Roman" w:cs="Times New Roman"/>
          <w:sz w:val="26"/>
          <w:szCs w:val="26"/>
        </w:rPr>
        <w:t>7.6.9.слідкувати за станом здоров’я дитини;</w:t>
      </w:r>
    </w:p>
    <w:p w:rsidR="00EF005C" w:rsidRPr="00B54670" w:rsidRDefault="00EF005C" w:rsidP="00522F09">
      <w:pPr>
        <w:pStyle w:val="HTMLPreformatted"/>
        <w:ind w:firstLine="567"/>
        <w:jc w:val="both"/>
        <w:rPr>
          <w:rFonts w:ascii="Times New Roman" w:hAnsi="Times New Roman" w:cs="Times New Roman"/>
          <w:sz w:val="26"/>
          <w:szCs w:val="26"/>
        </w:rPr>
      </w:pPr>
      <w:r w:rsidRPr="00B54670">
        <w:rPr>
          <w:rFonts w:ascii="Times New Roman" w:hAnsi="Times New Roman" w:cs="Times New Roman"/>
          <w:sz w:val="26"/>
          <w:szCs w:val="26"/>
        </w:rPr>
        <w:t>7.6.10.в ранкові години передавати дитину вихователю, а ввечері самостійно забирати з ДНЗ (центру розвитку дитини), не перебуваючи в наркотичному стані, або в стані алкогольного сп’яніння;</w:t>
      </w:r>
    </w:p>
    <w:p w:rsidR="00EF005C" w:rsidRPr="00B54670" w:rsidRDefault="00EF005C" w:rsidP="00522F09">
      <w:pPr>
        <w:pStyle w:val="HTMLPreformatted"/>
        <w:ind w:firstLine="567"/>
        <w:jc w:val="both"/>
        <w:rPr>
          <w:rFonts w:ascii="Times New Roman" w:hAnsi="Times New Roman" w:cs="Times New Roman"/>
          <w:sz w:val="26"/>
          <w:szCs w:val="26"/>
        </w:rPr>
      </w:pPr>
      <w:r w:rsidRPr="00B54670">
        <w:rPr>
          <w:rFonts w:ascii="Times New Roman" w:hAnsi="Times New Roman" w:cs="Times New Roman"/>
          <w:sz w:val="26"/>
          <w:szCs w:val="26"/>
        </w:rPr>
        <w:t>7.6.11.створити безпечні умови для відвідування дітьми ДНЗ (центру розвитку дитини): не приносити в заклад ліки, будь-які продукти харчування, різні дрібні предмети, ювелірні прикраси.</w:t>
      </w:r>
    </w:p>
    <w:p w:rsidR="00EF005C" w:rsidRPr="00B54670" w:rsidRDefault="00EF005C" w:rsidP="00522F09">
      <w:pPr>
        <w:pStyle w:val="HTMLPreformatted"/>
        <w:ind w:firstLine="567"/>
        <w:jc w:val="both"/>
        <w:rPr>
          <w:rFonts w:ascii="Times New Roman" w:hAnsi="Times New Roman" w:cs="Times New Roman"/>
          <w:sz w:val="26"/>
          <w:szCs w:val="26"/>
        </w:rPr>
      </w:pPr>
      <w:r w:rsidRPr="00B54670">
        <w:rPr>
          <w:rFonts w:ascii="Times New Roman" w:hAnsi="Times New Roman" w:cs="Times New Roman"/>
          <w:sz w:val="26"/>
          <w:szCs w:val="26"/>
        </w:rPr>
        <w:t>7.7.На посаду педагогічного працівника ДНЗ (центру розвитку дитини) приймається  особа з високими  моральними  якостями, яка має відповідну вищу педагогічну освіту, а саме: освітньо-кваліфікаційний рівень магістра, спеціаліста, бакалавра або молодшого спеціаліста (до введення в дію Закону України “Про освіту” - вищу або середню спеціальну освіту), забезпечує результативність та якість роботи, а також фізичний і психічний стан якої дозволяє виконувати професійні обов'язки.</w:t>
      </w:r>
    </w:p>
    <w:p w:rsidR="00EF005C" w:rsidRPr="00B54670" w:rsidRDefault="00EF005C" w:rsidP="00522F09">
      <w:pPr>
        <w:pStyle w:val="HTMLPreformatted"/>
        <w:ind w:firstLine="567"/>
        <w:jc w:val="both"/>
        <w:rPr>
          <w:rFonts w:ascii="Times New Roman" w:hAnsi="Times New Roman" w:cs="Times New Roman"/>
          <w:sz w:val="26"/>
          <w:szCs w:val="26"/>
        </w:rPr>
      </w:pPr>
      <w:r w:rsidRPr="00B54670">
        <w:rPr>
          <w:rFonts w:ascii="Times New Roman" w:hAnsi="Times New Roman" w:cs="Times New Roman"/>
          <w:sz w:val="26"/>
          <w:szCs w:val="26"/>
        </w:rPr>
        <w:t xml:space="preserve">7.8. Педагогічне навантаження педагогічного працівника у сфері дошкільної освіти  -  час, призначений  для  здійснення навчально-виховного процесу. </w:t>
      </w:r>
    </w:p>
    <w:p w:rsidR="00EF005C" w:rsidRPr="00B54670" w:rsidRDefault="00EF005C" w:rsidP="00522F0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6"/>
          <w:szCs w:val="26"/>
          <w:lang w:eastAsia="uk-UA"/>
        </w:rPr>
      </w:pPr>
      <w:r w:rsidRPr="00B54670">
        <w:rPr>
          <w:rFonts w:ascii="Times New Roman" w:hAnsi="Times New Roman"/>
          <w:sz w:val="26"/>
          <w:szCs w:val="26"/>
          <w:lang w:eastAsia="uk-UA"/>
        </w:rPr>
        <w:t xml:space="preserve">         7.9.Педагогічні працівники мають право:</w:t>
      </w:r>
    </w:p>
    <w:p w:rsidR="00EF005C" w:rsidRPr="00B54670" w:rsidRDefault="00EF005C" w:rsidP="00522F09">
      <w:pPr>
        <w:pStyle w:val="HTMLPreformatted"/>
        <w:ind w:left="567"/>
        <w:jc w:val="both"/>
        <w:rPr>
          <w:rFonts w:ascii="Times New Roman" w:hAnsi="Times New Roman" w:cs="Times New Roman"/>
          <w:sz w:val="26"/>
          <w:szCs w:val="26"/>
        </w:rPr>
      </w:pPr>
      <w:bookmarkStart w:id="23" w:name="o472"/>
      <w:bookmarkEnd w:id="23"/>
      <w:r w:rsidRPr="00B54670">
        <w:rPr>
          <w:rFonts w:ascii="Times New Roman" w:hAnsi="Times New Roman" w:cs="Times New Roman"/>
          <w:sz w:val="26"/>
          <w:szCs w:val="26"/>
        </w:rPr>
        <w:t>7.9.1.на  підвищення  кваліфікації, перепідготовку, вільний вибір змісту, програм, форм навчання, навчальних закладів, установ та організацій, що  здійснюють підвищення кваліфікації і перепідготовку, позачергову атестацію;</w:t>
      </w:r>
    </w:p>
    <w:p w:rsidR="00EF005C" w:rsidRPr="00B54670" w:rsidRDefault="00EF005C" w:rsidP="00522F09">
      <w:pPr>
        <w:pStyle w:val="HTMLPreformatted"/>
        <w:ind w:left="567"/>
        <w:jc w:val="both"/>
        <w:rPr>
          <w:rFonts w:ascii="Times New Roman" w:hAnsi="Times New Roman" w:cs="Times New Roman"/>
          <w:sz w:val="26"/>
          <w:szCs w:val="26"/>
        </w:rPr>
      </w:pPr>
      <w:r w:rsidRPr="00B54670">
        <w:rPr>
          <w:rFonts w:ascii="Times New Roman" w:hAnsi="Times New Roman" w:cs="Times New Roman"/>
          <w:sz w:val="26"/>
          <w:szCs w:val="26"/>
        </w:rPr>
        <w:t>7.9.2.на вільний  вибір  педагогічно-доцільних  форм,  методів  і засобів роботи з дітьми;</w:t>
      </w:r>
    </w:p>
    <w:p w:rsidR="00EF005C" w:rsidRPr="00B54670" w:rsidRDefault="00EF005C" w:rsidP="00522F09">
      <w:pPr>
        <w:pStyle w:val="HTMLPreformatted"/>
        <w:ind w:left="567"/>
        <w:jc w:val="both"/>
        <w:rPr>
          <w:rFonts w:ascii="Times New Roman" w:hAnsi="Times New Roman" w:cs="Times New Roman"/>
          <w:sz w:val="26"/>
          <w:szCs w:val="26"/>
        </w:rPr>
      </w:pPr>
      <w:r w:rsidRPr="00B54670">
        <w:rPr>
          <w:rFonts w:ascii="Times New Roman" w:hAnsi="Times New Roman" w:cs="Times New Roman"/>
          <w:sz w:val="26"/>
          <w:szCs w:val="26"/>
        </w:rPr>
        <w:t>7.9.3.на участь у роботі органів самоврядування ДНЗ (центру розвитку дитини);</w:t>
      </w:r>
    </w:p>
    <w:p w:rsidR="00EF005C" w:rsidRPr="00B54670" w:rsidRDefault="00EF005C" w:rsidP="00522F09">
      <w:pPr>
        <w:pStyle w:val="HTMLPreformatted"/>
        <w:ind w:left="567"/>
        <w:jc w:val="both"/>
        <w:rPr>
          <w:rFonts w:ascii="Times New Roman" w:hAnsi="Times New Roman" w:cs="Times New Roman"/>
          <w:sz w:val="26"/>
          <w:szCs w:val="26"/>
        </w:rPr>
      </w:pPr>
      <w:r w:rsidRPr="00B54670">
        <w:rPr>
          <w:rFonts w:ascii="Times New Roman" w:hAnsi="Times New Roman" w:cs="Times New Roman"/>
          <w:sz w:val="26"/>
          <w:szCs w:val="26"/>
        </w:rPr>
        <w:t>7.9.4.на участь у методичних об'єднаннях, нарадах тощо;</w:t>
      </w:r>
    </w:p>
    <w:p w:rsidR="00EF005C" w:rsidRPr="00B54670" w:rsidRDefault="00EF005C" w:rsidP="00522F09">
      <w:pPr>
        <w:pStyle w:val="HTMLPreformatted"/>
        <w:ind w:left="567"/>
        <w:jc w:val="both"/>
        <w:rPr>
          <w:rFonts w:ascii="Times New Roman" w:hAnsi="Times New Roman" w:cs="Times New Roman"/>
          <w:sz w:val="26"/>
          <w:szCs w:val="26"/>
        </w:rPr>
      </w:pPr>
      <w:r w:rsidRPr="00B54670">
        <w:rPr>
          <w:rFonts w:ascii="Times New Roman" w:hAnsi="Times New Roman" w:cs="Times New Roman"/>
          <w:sz w:val="26"/>
          <w:szCs w:val="26"/>
        </w:rPr>
        <w:t>7.9.5.проводити в установленому порядку науково-дослідну, експериментальну, пошукову роботу;</w:t>
      </w:r>
    </w:p>
    <w:p w:rsidR="00EF005C" w:rsidRPr="00B54670" w:rsidRDefault="00EF005C" w:rsidP="00522F09">
      <w:pPr>
        <w:pStyle w:val="HTMLPreformatted"/>
        <w:ind w:left="567"/>
        <w:jc w:val="both"/>
        <w:rPr>
          <w:rFonts w:ascii="Times New Roman" w:hAnsi="Times New Roman" w:cs="Times New Roman"/>
          <w:sz w:val="26"/>
          <w:szCs w:val="26"/>
        </w:rPr>
      </w:pPr>
      <w:r w:rsidRPr="00B54670">
        <w:rPr>
          <w:rFonts w:ascii="Times New Roman" w:hAnsi="Times New Roman" w:cs="Times New Roman"/>
          <w:sz w:val="26"/>
          <w:szCs w:val="26"/>
        </w:rPr>
        <w:t>7.9.6.вносити пропозиції щодо поліпшення роботи закладу;</w:t>
      </w:r>
    </w:p>
    <w:p w:rsidR="00EF005C" w:rsidRPr="00B54670" w:rsidRDefault="00EF005C" w:rsidP="00522F09">
      <w:pPr>
        <w:pStyle w:val="HTMLPreformatted"/>
        <w:ind w:left="567"/>
        <w:jc w:val="both"/>
        <w:rPr>
          <w:rFonts w:ascii="Times New Roman" w:hAnsi="Times New Roman" w:cs="Times New Roman"/>
          <w:sz w:val="26"/>
          <w:szCs w:val="26"/>
        </w:rPr>
      </w:pPr>
      <w:r w:rsidRPr="00B54670">
        <w:rPr>
          <w:rFonts w:ascii="Times New Roman" w:hAnsi="Times New Roman" w:cs="Times New Roman"/>
          <w:sz w:val="26"/>
          <w:szCs w:val="26"/>
        </w:rPr>
        <w:t>7.9.7.на   соціальне  та  матеріальне  забезпечення  відповідно  до законодавства;</w:t>
      </w:r>
    </w:p>
    <w:p w:rsidR="00EF005C" w:rsidRPr="00B54670" w:rsidRDefault="00EF005C" w:rsidP="00522F09">
      <w:pPr>
        <w:pStyle w:val="HTMLPreformatted"/>
        <w:ind w:left="567"/>
        <w:jc w:val="both"/>
        <w:rPr>
          <w:rFonts w:ascii="Times New Roman" w:hAnsi="Times New Roman" w:cs="Times New Roman"/>
          <w:sz w:val="26"/>
          <w:szCs w:val="26"/>
        </w:rPr>
      </w:pPr>
      <w:r w:rsidRPr="00B54670">
        <w:rPr>
          <w:rFonts w:ascii="Times New Roman" w:hAnsi="Times New Roman" w:cs="Times New Roman"/>
          <w:sz w:val="26"/>
          <w:szCs w:val="26"/>
        </w:rPr>
        <w:t>7.9.8.об'єднуватися у професійні спілки та бути членами інших об'єднань громадян, діяльність яких не заборонена законодавством;</w:t>
      </w:r>
    </w:p>
    <w:p w:rsidR="00EF005C" w:rsidRPr="00B54670" w:rsidRDefault="00EF005C" w:rsidP="00522F09">
      <w:pPr>
        <w:pStyle w:val="HTMLPreformatted"/>
        <w:ind w:left="567"/>
        <w:jc w:val="both"/>
        <w:rPr>
          <w:rFonts w:ascii="Times New Roman" w:hAnsi="Times New Roman" w:cs="Times New Roman"/>
          <w:sz w:val="26"/>
          <w:szCs w:val="26"/>
        </w:rPr>
      </w:pPr>
      <w:r w:rsidRPr="00B54670">
        <w:rPr>
          <w:rFonts w:ascii="Times New Roman" w:hAnsi="Times New Roman" w:cs="Times New Roman"/>
          <w:sz w:val="26"/>
          <w:szCs w:val="26"/>
        </w:rPr>
        <w:t>7.9.9.на захист професійної честі та власної гідності;</w:t>
      </w:r>
    </w:p>
    <w:p w:rsidR="00EF005C" w:rsidRPr="00B54670" w:rsidRDefault="00EF005C" w:rsidP="00522F09">
      <w:pPr>
        <w:pStyle w:val="HTMLPreformatted"/>
        <w:ind w:firstLine="567"/>
        <w:jc w:val="both"/>
        <w:rPr>
          <w:rFonts w:ascii="Times New Roman" w:hAnsi="Times New Roman" w:cs="Times New Roman"/>
          <w:sz w:val="26"/>
          <w:szCs w:val="26"/>
        </w:rPr>
      </w:pPr>
      <w:r w:rsidRPr="00B54670">
        <w:rPr>
          <w:rFonts w:ascii="Times New Roman" w:hAnsi="Times New Roman" w:cs="Times New Roman"/>
          <w:sz w:val="26"/>
          <w:szCs w:val="26"/>
        </w:rPr>
        <w:t>7.9.10.на виплату надбавок за вислугу років щомісяця у відсотках до посадового окладу (ставки заробітної плати) залежно вiд стажу педагогічної роботи;</w:t>
      </w:r>
    </w:p>
    <w:p w:rsidR="00EF005C" w:rsidRPr="00B54670" w:rsidRDefault="00EF005C" w:rsidP="00522F09">
      <w:pPr>
        <w:pStyle w:val="HTMLPreformatted"/>
        <w:ind w:firstLine="567"/>
        <w:jc w:val="both"/>
        <w:rPr>
          <w:rFonts w:ascii="Times New Roman" w:hAnsi="Times New Roman" w:cs="Times New Roman"/>
          <w:sz w:val="26"/>
          <w:szCs w:val="26"/>
        </w:rPr>
      </w:pPr>
      <w:r w:rsidRPr="00B54670">
        <w:rPr>
          <w:rFonts w:ascii="Times New Roman" w:hAnsi="Times New Roman" w:cs="Times New Roman"/>
          <w:sz w:val="26"/>
          <w:szCs w:val="26"/>
        </w:rPr>
        <w:t>7.9.11.на отримання щорічної грошової винагороди в розмiрi до одного посадового окладу (ставки заробітної плати) за сумлінну працю, зразкове виконання службових обов’язків;</w:t>
      </w:r>
    </w:p>
    <w:p w:rsidR="00EF005C" w:rsidRPr="00B54670" w:rsidRDefault="00EF005C" w:rsidP="00522F09">
      <w:pPr>
        <w:pStyle w:val="HTMLPreformatted"/>
        <w:ind w:firstLine="567"/>
        <w:jc w:val="both"/>
        <w:rPr>
          <w:rFonts w:ascii="Times New Roman" w:hAnsi="Times New Roman" w:cs="Times New Roman"/>
          <w:sz w:val="26"/>
          <w:szCs w:val="26"/>
        </w:rPr>
      </w:pPr>
      <w:r w:rsidRPr="00B54670">
        <w:rPr>
          <w:rFonts w:ascii="Times New Roman" w:hAnsi="Times New Roman" w:cs="Times New Roman"/>
          <w:sz w:val="26"/>
          <w:szCs w:val="26"/>
        </w:rPr>
        <w:t>7.9.12.на виплату допомоги на оздоровлення у розмiрi місячного посадового окладу (ставки заробітної плати) при наданні щорічної відпустки;</w:t>
      </w:r>
    </w:p>
    <w:p w:rsidR="00EF005C" w:rsidRPr="00B54670" w:rsidRDefault="00EF005C" w:rsidP="00522F09">
      <w:pPr>
        <w:pStyle w:val="HTMLPreformatted"/>
        <w:ind w:firstLine="567"/>
        <w:jc w:val="both"/>
        <w:rPr>
          <w:rFonts w:ascii="Times New Roman" w:hAnsi="Times New Roman" w:cs="Times New Roman"/>
          <w:sz w:val="26"/>
          <w:szCs w:val="26"/>
        </w:rPr>
      </w:pPr>
      <w:r w:rsidRPr="00B54670">
        <w:rPr>
          <w:rFonts w:ascii="Times New Roman" w:hAnsi="Times New Roman" w:cs="Times New Roman"/>
          <w:sz w:val="26"/>
          <w:szCs w:val="26"/>
        </w:rPr>
        <w:t>7.9.13.на нагородження державними нагородами, представлення до присудження державних премій України, відзначення знаками, грамотами, іншими видами морального та матеріального заохочення;</w:t>
      </w:r>
    </w:p>
    <w:p w:rsidR="00EF005C" w:rsidRPr="00B54670" w:rsidRDefault="00EF005C" w:rsidP="00522F09">
      <w:pPr>
        <w:pStyle w:val="HTMLPreformatted"/>
        <w:ind w:firstLine="567"/>
        <w:jc w:val="both"/>
        <w:rPr>
          <w:rFonts w:ascii="Times New Roman" w:hAnsi="Times New Roman" w:cs="Times New Roman"/>
          <w:sz w:val="26"/>
          <w:szCs w:val="26"/>
        </w:rPr>
      </w:pPr>
      <w:r w:rsidRPr="00B54670">
        <w:rPr>
          <w:rFonts w:ascii="Times New Roman" w:hAnsi="Times New Roman" w:cs="Times New Roman"/>
          <w:sz w:val="26"/>
          <w:szCs w:val="26"/>
        </w:rPr>
        <w:t>7.9.14.на інші права, що не суперечать законодавству України.</w:t>
      </w:r>
    </w:p>
    <w:p w:rsidR="00EF005C" w:rsidRPr="00B54670" w:rsidRDefault="00EF005C" w:rsidP="00522F09">
      <w:pPr>
        <w:pStyle w:val="ListParagraph"/>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567"/>
        <w:jc w:val="both"/>
        <w:rPr>
          <w:rFonts w:ascii="Times New Roman" w:hAnsi="Times New Roman"/>
          <w:sz w:val="26"/>
          <w:szCs w:val="26"/>
          <w:lang w:eastAsia="uk-UA"/>
        </w:rPr>
      </w:pPr>
      <w:r w:rsidRPr="00B54670">
        <w:rPr>
          <w:rFonts w:ascii="Times New Roman" w:hAnsi="Times New Roman"/>
          <w:sz w:val="26"/>
          <w:szCs w:val="26"/>
          <w:lang w:eastAsia="uk-UA"/>
        </w:rPr>
        <w:t>7.10.Педагогічні працівники зобов'язані:</w:t>
      </w:r>
    </w:p>
    <w:p w:rsidR="00EF005C" w:rsidRPr="00B54670" w:rsidRDefault="00EF005C" w:rsidP="00522F09">
      <w:pPr>
        <w:pStyle w:val="ListParagraph"/>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567"/>
        <w:jc w:val="both"/>
        <w:rPr>
          <w:rFonts w:ascii="Times New Roman" w:hAnsi="Times New Roman"/>
          <w:sz w:val="26"/>
          <w:szCs w:val="26"/>
          <w:lang w:eastAsia="uk-UA"/>
        </w:rPr>
      </w:pPr>
      <w:r w:rsidRPr="00B54670">
        <w:rPr>
          <w:rFonts w:ascii="Times New Roman" w:hAnsi="Times New Roman"/>
          <w:sz w:val="26"/>
          <w:szCs w:val="26"/>
          <w:lang w:eastAsia="uk-UA"/>
        </w:rPr>
        <w:t>7.10.1.виконувати Статут, Правила  внутрішнього трудового  розпорядку, умови контракту чи трудового договору,</w:t>
      </w:r>
      <w:r w:rsidRPr="00B54670">
        <w:rPr>
          <w:rFonts w:ascii="Times New Roman" w:hAnsi="Times New Roman"/>
          <w:sz w:val="26"/>
          <w:szCs w:val="26"/>
        </w:rPr>
        <w:t>посадову інструкцію та інструкції щодо охорони життя та здоров’я дитини, санітарні правила;</w:t>
      </w:r>
    </w:p>
    <w:p w:rsidR="00EF005C" w:rsidRPr="00B54670" w:rsidRDefault="00EF005C" w:rsidP="00522F09">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567"/>
        <w:jc w:val="both"/>
        <w:rPr>
          <w:rFonts w:ascii="Times New Roman" w:hAnsi="Times New Roman"/>
          <w:i/>
          <w:color w:val="FF0000"/>
          <w:sz w:val="26"/>
          <w:szCs w:val="26"/>
          <w:lang w:eastAsia="uk-UA"/>
        </w:rPr>
      </w:pPr>
      <w:r w:rsidRPr="00B54670">
        <w:rPr>
          <w:rFonts w:ascii="Times New Roman" w:hAnsi="Times New Roman"/>
          <w:sz w:val="26"/>
          <w:szCs w:val="26"/>
          <w:lang w:eastAsia="uk-UA"/>
        </w:rPr>
        <w:t>7.10.2.дотримуватися педагогічної етики, норм загальнолюдської моралі, поважати гідність дитини та її батьків або осіб, які їх замінюють;</w:t>
      </w:r>
    </w:p>
    <w:p w:rsidR="00EF005C" w:rsidRPr="00B54670" w:rsidRDefault="00EF005C" w:rsidP="00522F09">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567"/>
        <w:jc w:val="both"/>
        <w:rPr>
          <w:rFonts w:ascii="Times New Roman" w:hAnsi="Times New Roman"/>
          <w:i/>
          <w:color w:val="FF0000"/>
          <w:sz w:val="26"/>
          <w:szCs w:val="26"/>
          <w:lang w:eastAsia="uk-UA"/>
        </w:rPr>
      </w:pPr>
      <w:r w:rsidRPr="00B54670">
        <w:rPr>
          <w:rFonts w:ascii="Times New Roman" w:hAnsi="Times New Roman"/>
          <w:sz w:val="26"/>
          <w:szCs w:val="26"/>
          <w:lang w:eastAsia="uk-UA"/>
        </w:rPr>
        <w:t>7.10.3.брати участь у роботі педагогічної ради та інших заходах, пов'язаних з підвищенням професійного  рівня,  педагогічної майстерності, загальнополітичної культури;</w:t>
      </w:r>
    </w:p>
    <w:p w:rsidR="00EF005C" w:rsidRPr="00B54670" w:rsidRDefault="00EF005C" w:rsidP="00522F09">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567"/>
        <w:jc w:val="both"/>
        <w:rPr>
          <w:rFonts w:ascii="Times New Roman" w:hAnsi="Times New Roman"/>
          <w:sz w:val="26"/>
          <w:szCs w:val="26"/>
          <w:lang w:eastAsia="uk-UA"/>
        </w:rPr>
      </w:pPr>
      <w:r w:rsidRPr="00B54670">
        <w:rPr>
          <w:rFonts w:ascii="Times New Roman" w:hAnsi="Times New Roman"/>
          <w:sz w:val="26"/>
          <w:szCs w:val="26"/>
          <w:lang w:eastAsia="uk-UA"/>
        </w:rPr>
        <w:t>7.10.4.виконувати накази та розпорядження керівництва,</w:t>
      </w:r>
      <w:r w:rsidRPr="00B54670">
        <w:rPr>
          <w:rFonts w:ascii="Times New Roman" w:hAnsi="Times New Roman"/>
          <w:sz w:val="26"/>
          <w:szCs w:val="26"/>
        </w:rPr>
        <w:t xml:space="preserve">інші обов’язки,  що не суперечать законодавству України; </w:t>
      </w:r>
    </w:p>
    <w:p w:rsidR="00EF005C" w:rsidRPr="00B54670" w:rsidRDefault="00EF005C" w:rsidP="00522F09">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567"/>
        <w:jc w:val="both"/>
        <w:rPr>
          <w:rFonts w:ascii="Times New Roman" w:hAnsi="Times New Roman"/>
          <w:sz w:val="26"/>
          <w:szCs w:val="26"/>
          <w:lang w:eastAsia="uk-UA"/>
        </w:rPr>
      </w:pPr>
      <w:r w:rsidRPr="00B54670">
        <w:rPr>
          <w:rFonts w:ascii="Times New Roman" w:hAnsi="Times New Roman"/>
          <w:sz w:val="26"/>
          <w:szCs w:val="26"/>
          <w:lang w:eastAsia="uk-UA"/>
        </w:rPr>
        <w:t>7.10.5.забезпечувати емоційний комфорт, захист дитини від будь-яких форм  експлуатації та дій, які шкодять її здоров'ю, а також від фізичного та психологічного насильства;</w:t>
      </w:r>
    </w:p>
    <w:p w:rsidR="00EF005C" w:rsidRPr="00B54670" w:rsidRDefault="00EF005C" w:rsidP="00522F09">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567"/>
        <w:jc w:val="both"/>
        <w:rPr>
          <w:rFonts w:ascii="Times New Roman" w:hAnsi="Times New Roman"/>
          <w:sz w:val="26"/>
          <w:szCs w:val="26"/>
          <w:lang w:eastAsia="uk-UA"/>
        </w:rPr>
      </w:pPr>
      <w:r w:rsidRPr="00B54670">
        <w:rPr>
          <w:rFonts w:ascii="Times New Roman" w:hAnsi="Times New Roman"/>
          <w:sz w:val="26"/>
          <w:szCs w:val="26"/>
          <w:lang w:eastAsia="uk-UA"/>
        </w:rPr>
        <w:t>7.10.6.виконувати інші обов'язки, що не суперечать законодавству України.</w:t>
      </w:r>
    </w:p>
    <w:p w:rsidR="00EF005C" w:rsidRPr="00B54670" w:rsidRDefault="00EF005C" w:rsidP="00522F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sz w:val="26"/>
          <w:szCs w:val="26"/>
          <w:lang w:eastAsia="uk-UA"/>
        </w:rPr>
      </w:pPr>
      <w:r w:rsidRPr="00B54670">
        <w:rPr>
          <w:rFonts w:ascii="Times New Roman" w:hAnsi="Times New Roman"/>
          <w:sz w:val="26"/>
          <w:szCs w:val="26"/>
          <w:lang w:eastAsia="uk-UA"/>
        </w:rPr>
        <w:t>7.11.Педагогічних та інших працівників призначає на посади та звільняє з посад завідувач ДНЗ (центру розвитку дитини).</w:t>
      </w:r>
    </w:p>
    <w:p w:rsidR="00EF005C" w:rsidRPr="00B54670" w:rsidRDefault="00EF005C" w:rsidP="00522F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sz w:val="26"/>
          <w:szCs w:val="26"/>
          <w:lang w:eastAsia="uk-UA"/>
        </w:rPr>
      </w:pPr>
      <w:r w:rsidRPr="00B54670">
        <w:rPr>
          <w:rFonts w:ascii="Times New Roman" w:hAnsi="Times New Roman"/>
          <w:sz w:val="26"/>
          <w:szCs w:val="26"/>
          <w:lang w:eastAsia="uk-UA"/>
        </w:rPr>
        <w:t>7.12.Працівники ДНЗ (центру розвитку) дитини несуть відповідальність за збереження життя,  фізичне і психічне здоров'я дитини згідно із законодавством.</w:t>
      </w:r>
    </w:p>
    <w:p w:rsidR="00EF005C" w:rsidRPr="00B54670" w:rsidRDefault="00EF005C" w:rsidP="00522F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sz w:val="26"/>
          <w:szCs w:val="26"/>
          <w:lang w:eastAsia="uk-UA"/>
        </w:rPr>
      </w:pPr>
      <w:r w:rsidRPr="00B54670">
        <w:rPr>
          <w:rFonts w:ascii="Times New Roman" w:hAnsi="Times New Roman"/>
          <w:sz w:val="26"/>
          <w:szCs w:val="26"/>
          <w:lang w:eastAsia="uk-UA"/>
        </w:rPr>
        <w:t>7.13.</w:t>
      </w:r>
      <w:r w:rsidRPr="00B54670">
        <w:rPr>
          <w:rFonts w:ascii="Times New Roman" w:hAnsi="Times New Roman"/>
          <w:sz w:val="26"/>
          <w:szCs w:val="26"/>
        </w:rPr>
        <w:t>Працівники ДНЗ (центру розвитку дитини) згідно з діючим законодавством проходять періодичні безоплатні медичні огляди.</w:t>
      </w:r>
    </w:p>
    <w:p w:rsidR="00EF005C" w:rsidRPr="00B54670" w:rsidRDefault="00EF005C" w:rsidP="00522F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sz w:val="26"/>
          <w:szCs w:val="26"/>
          <w:lang w:eastAsia="uk-UA"/>
        </w:rPr>
      </w:pPr>
      <w:r w:rsidRPr="00B54670">
        <w:rPr>
          <w:rFonts w:ascii="Times New Roman" w:hAnsi="Times New Roman"/>
          <w:sz w:val="26"/>
          <w:szCs w:val="26"/>
          <w:lang w:eastAsia="uk-UA"/>
        </w:rPr>
        <w:t xml:space="preserve">7.14.Педагогічні працівники ДНЗ (центру розвитку дитини) підлягають атестації,  яка  здійснюється,  як правило, один раз на п'ять років відповідно   до  Типового  положення  про  атестацію  педагогічних працівників України.  </w:t>
      </w:r>
    </w:p>
    <w:p w:rsidR="00EF005C" w:rsidRPr="00B54670" w:rsidRDefault="00EF005C" w:rsidP="00522F09">
      <w:pPr>
        <w:tabs>
          <w:tab w:val="left" w:pos="916"/>
          <w:tab w:val="left" w:pos="15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sz w:val="26"/>
          <w:szCs w:val="26"/>
          <w:lang w:eastAsia="uk-UA"/>
        </w:rPr>
      </w:pPr>
      <w:r w:rsidRPr="00B54670">
        <w:rPr>
          <w:rFonts w:ascii="Times New Roman" w:hAnsi="Times New Roman"/>
          <w:sz w:val="26"/>
          <w:szCs w:val="26"/>
          <w:lang w:eastAsia="uk-UA"/>
        </w:rPr>
        <w:t>7.15.Психологiчне забезпечення навчально-виховного процесу в ДНЗ (центрі розвитку дитини)здійснює практичний психолог. За своїм статусом практичний психолог належить до педагогічних працiвникiв.</w:t>
      </w:r>
    </w:p>
    <w:p w:rsidR="00EF005C" w:rsidRPr="00B54670" w:rsidRDefault="00EF005C" w:rsidP="00522F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sz w:val="26"/>
          <w:szCs w:val="26"/>
          <w:lang w:eastAsia="uk-UA"/>
        </w:rPr>
      </w:pPr>
      <w:r w:rsidRPr="00B54670">
        <w:rPr>
          <w:rFonts w:ascii="Times New Roman" w:hAnsi="Times New Roman"/>
          <w:sz w:val="26"/>
          <w:szCs w:val="26"/>
          <w:lang w:eastAsia="uk-UA"/>
        </w:rPr>
        <w:t>7.16.Педагогічні працівники, які систематично порушують Статут, Правила внутрішнього трудового розпорядку ДНЗ (центру розвитку дитини), не виконують посадових обов'язків, умови колективного  договору (контракту) або за результатами атестації, не  відповідають займаній  посаді, здійснили прояв фізичного або психічного насильства по відношенню до дітей, вчинили інший аморальний проступок несумісний з педагогічною діяльністю, звільняються  з  роботи  відповідно  до чинного законодавства.</w:t>
      </w:r>
    </w:p>
    <w:p w:rsidR="00EF005C" w:rsidRPr="00B54670" w:rsidRDefault="00EF005C" w:rsidP="00522F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sz w:val="26"/>
          <w:szCs w:val="26"/>
          <w:lang w:eastAsia="uk-UA"/>
        </w:rPr>
      </w:pPr>
    </w:p>
    <w:p w:rsidR="00EF005C" w:rsidRPr="00B54670" w:rsidRDefault="00EF005C" w:rsidP="00522F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center"/>
        <w:rPr>
          <w:rFonts w:ascii="Times New Roman" w:hAnsi="Times New Roman"/>
          <w:b/>
          <w:sz w:val="26"/>
          <w:szCs w:val="26"/>
          <w:lang w:eastAsia="uk-UA"/>
        </w:rPr>
      </w:pPr>
      <w:r w:rsidRPr="00B54670">
        <w:rPr>
          <w:rFonts w:ascii="Times New Roman" w:hAnsi="Times New Roman"/>
          <w:b/>
          <w:sz w:val="26"/>
          <w:szCs w:val="26"/>
          <w:lang w:eastAsia="uk-UA"/>
        </w:rPr>
        <w:t>8.УПРАВЛІННЯ ДНЗ (ЦЕНТРОМ РОЗВИТКУ ДИТИНИ)</w:t>
      </w:r>
    </w:p>
    <w:p w:rsidR="00EF005C" w:rsidRPr="00B54670" w:rsidRDefault="00EF005C" w:rsidP="00522F09">
      <w:pPr>
        <w:tabs>
          <w:tab w:val="left" w:pos="916"/>
          <w:tab w:val="left" w:pos="15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84" w:firstLine="567"/>
        <w:jc w:val="both"/>
        <w:rPr>
          <w:rFonts w:ascii="Times New Roman" w:hAnsi="Times New Roman"/>
          <w:sz w:val="26"/>
          <w:szCs w:val="26"/>
        </w:rPr>
      </w:pPr>
      <w:r w:rsidRPr="00B54670">
        <w:rPr>
          <w:rFonts w:ascii="Times New Roman" w:hAnsi="Times New Roman"/>
          <w:sz w:val="26"/>
          <w:szCs w:val="26"/>
          <w:lang w:eastAsia="uk-UA"/>
        </w:rPr>
        <w:t>8.1.Уп</w:t>
      </w:r>
      <w:r w:rsidRPr="00B54670">
        <w:rPr>
          <w:rFonts w:ascii="Times New Roman" w:hAnsi="Times New Roman"/>
          <w:sz w:val="26"/>
          <w:szCs w:val="26"/>
        </w:rPr>
        <w:t>равління ДНЗ (центром розвитку дитини) здійснюється відповідним органом управління освітою.</w:t>
      </w:r>
    </w:p>
    <w:p w:rsidR="00EF005C" w:rsidRPr="00B54670" w:rsidRDefault="00EF005C" w:rsidP="00522F09">
      <w:pPr>
        <w:tabs>
          <w:tab w:val="left" w:pos="916"/>
          <w:tab w:val="left" w:pos="15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84" w:firstLine="567"/>
        <w:jc w:val="both"/>
        <w:rPr>
          <w:rFonts w:ascii="Times New Roman" w:hAnsi="Times New Roman"/>
          <w:sz w:val="26"/>
          <w:szCs w:val="26"/>
        </w:rPr>
      </w:pPr>
      <w:r w:rsidRPr="00B54670">
        <w:rPr>
          <w:rFonts w:ascii="Times New Roman" w:hAnsi="Times New Roman"/>
          <w:sz w:val="26"/>
          <w:szCs w:val="26"/>
        </w:rPr>
        <w:t>8.2.Безпосереднє керівництво ДНЗ (центром розвитку дитини) здійснює його завідувач, який призначається і звільняється з посади відповідним органом управління освітою з дотриманням чинного законодавства.</w:t>
      </w:r>
    </w:p>
    <w:p w:rsidR="00EF005C" w:rsidRPr="00B54670" w:rsidRDefault="00EF005C" w:rsidP="00522F09">
      <w:pPr>
        <w:pStyle w:val="ListParagraph"/>
        <w:tabs>
          <w:tab w:val="left" w:pos="916"/>
          <w:tab w:val="left" w:pos="15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right="-284"/>
        <w:jc w:val="both"/>
        <w:rPr>
          <w:rFonts w:ascii="Times New Roman" w:hAnsi="Times New Roman"/>
          <w:sz w:val="26"/>
          <w:szCs w:val="26"/>
        </w:rPr>
      </w:pPr>
      <w:r w:rsidRPr="00B54670">
        <w:rPr>
          <w:rFonts w:ascii="Times New Roman" w:hAnsi="Times New Roman"/>
          <w:sz w:val="26"/>
          <w:szCs w:val="26"/>
        </w:rPr>
        <w:t>8.3.Завідувач  ДНЗ (центру розвитку дитини):</w:t>
      </w:r>
    </w:p>
    <w:p w:rsidR="00EF005C" w:rsidRPr="00B54670" w:rsidRDefault="00EF005C" w:rsidP="00522F09">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567"/>
        <w:jc w:val="both"/>
        <w:rPr>
          <w:rFonts w:ascii="Times New Roman" w:hAnsi="Times New Roman"/>
          <w:sz w:val="26"/>
          <w:szCs w:val="26"/>
          <w:lang w:eastAsia="uk-UA"/>
        </w:rPr>
      </w:pPr>
      <w:r w:rsidRPr="00B54670">
        <w:rPr>
          <w:rFonts w:ascii="Times New Roman" w:hAnsi="Times New Roman"/>
          <w:sz w:val="26"/>
          <w:szCs w:val="26"/>
          <w:lang w:eastAsia="uk-UA"/>
        </w:rPr>
        <w:t>8.3.1.відповідає за реалізацію завдань дошкільної освіти, визначених Законом України "Про дошкільну освіту"  та забезпечення рівня дошкільної освіти у межах державних вимог до її змісту і обсягу;</w:t>
      </w:r>
    </w:p>
    <w:p w:rsidR="00EF005C" w:rsidRPr="00B54670" w:rsidRDefault="00EF005C" w:rsidP="00522F09">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567"/>
        <w:jc w:val="both"/>
        <w:rPr>
          <w:rFonts w:ascii="Times New Roman" w:hAnsi="Times New Roman"/>
          <w:sz w:val="26"/>
          <w:szCs w:val="26"/>
          <w:lang w:eastAsia="uk-UA"/>
        </w:rPr>
      </w:pPr>
      <w:r w:rsidRPr="00B54670">
        <w:rPr>
          <w:rFonts w:ascii="Times New Roman" w:hAnsi="Times New Roman"/>
          <w:sz w:val="26"/>
          <w:szCs w:val="26"/>
          <w:lang w:eastAsia="uk-UA"/>
        </w:rPr>
        <w:t>8.3.2.здійснює  керівництво  і  контроль  за діяльністю ДНЗ (центру розвитку дитини);</w:t>
      </w:r>
    </w:p>
    <w:p w:rsidR="00EF005C" w:rsidRPr="00B54670" w:rsidRDefault="00EF005C" w:rsidP="00522F09">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567"/>
        <w:jc w:val="both"/>
        <w:rPr>
          <w:rFonts w:ascii="Times New Roman" w:hAnsi="Times New Roman"/>
          <w:sz w:val="26"/>
          <w:szCs w:val="26"/>
          <w:lang w:eastAsia="uk-UA"/>
        </w:rPr>
      </w:pPr>
      <w:r w:rsidRPr="00B54670">
        <w:rPr>
          <w:rFonts w:ascii="Times New Roman" w:hAnsi="Times New Roman"/>
          <w:sz w:val="26"/>
          <w:szCs w:val="26"/>
          <w:lang w:eastAsia="uk-UA"/>
        </w:rPr>
        <w:t>8.3.3.діє від імені закладу, представляє його в усіх державних та інших органах, установах і організаціях,укладає угоди  з юридичними та фізичними особами;</w:t>
      </w:r>
    </w:p>
    <w:p w:rsidR="00EF005C" w:rsidRPr="00B54670" w:rsidRDefault="00EF005C" w:rsidP="00522F09">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567"/>
        <w:jc w:val="both"/>
        <w:rPr>
          <w:rFonts w:ascii="Times New Roman" w:hAnsi="Times New Roman"/>
          <w:sz w:val="26"/>
          <w:szCs w:val="26"/>
          <w:lang w:eastAsia="uk-UA"/>
        </w:rPr>
      </w:pPr>
      <w:r w:rsidRPr="00B54670">
        <w:rPr>
          <w:rFonts w:ascii="Times New Roman" w:hAnsi="Times New Roman"/>
          <w:sz w:val="26"/>
          <w:szCs w:val="26"/>
          <w:lang w:eastAsia="uk-UA"/>
        </w:rPr>
        <w:t>8.3.4.розпоряджається в установленому порядку майном і коштами ДНЗ (центру розвитку дитини) і відповідає за дотримання фінансової дисципліни та збереження матеріально-технічної бази закладу;</w:t>
      </w:r>
    </w:p>
    <w:p w:rsidR="00EF005C" w:rsidRPr="00B54670" w:rsidRDefault="00EF005C" w:rsidP="00522F09">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567"/>
        <w:jc w:val="both"/>
        <w:rPr>
          <w:rFonts w:ascii="Times New Roman" w:hAnsi="Times New Roman"/>
          <w:sz w:val="26"/>
          <w:szCs w:val="26"/>
          <w:lang w:eastAsia="uk-UA"/>
        </w:rPr>
      </w:pPr>
      <w:r w:rsidRPr="00B54670">
        <w:rPr>
          <w:rFonts w:ascii="Times New Roman" w:hAnsi="Times New Roman"/>
          <w:sz w:val="26"/>
          <w:szCs w:val="26"/>
          <w:lang w:eastAsia="uk-UA"/>
        </w:rPr>
        <w:t>8.3.5.приймає на роботу та звільняє з роботи працівників ДНЗ (центру розвитку дитини);</w:t>
      </w:r>
    </w:p>
    <w:p w:rsidR="00EF005C" w:rsidRPr="00B54670" w:rsidRDefault="00EF005C" w:rsidP="00522F09">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567"/>
        <w:jc w:val="both"/>
        <w:rPr>
          <w:rFonts w:ascii="Times New Roman" w:hAnsi="Times New Roman"/>
          <w:sz w:val="26"/>
          <w:szCs w:val="26"/>
          <w:lang w:eastAsia="uk-UA"/>
        </w:rPr>
      </w:pPr>
      <w:r w:rsidRPr="00B54670">
        <w:rPr>
          <w:rFonts w:ascii="Times New Roman" w:hAnsi="Times New Roman"/>
          <w:sz w:val="26"/>
          <w:szCs w:val="26"/>
          <w:lang w:eastAsia="uk-UA"/>
        </w:rPr>
        <w:t>8.3.6.видає у межах своєї компетенції  накази та розпорядження, контролює їх виконання;</w:t>
      </w:r>
    </w:p>
    <w:p w:rsidR="00EF005C" w:rsidRPr="00B54670" w:rsidRDefault="00EF005C" w:rsidP="00522F09">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567"/>
        <w:jc w:val="both"/>
        <w:rPr>
          <w:rFonts w:ascii="Times New Roman" w:hAnsi="Times New Roman"/>
          <w:sz w:val="26"/>
          <w:szCs w:val="26"/>
          <w:lang w:eastAsia="uk-UA"/>
        </w:rPr>
      </w:pPr>
      <w:r w:rsidRPr="00B54670">
        <w:rPr>
          <w:rFonts w:ascii="Times New Roman" w:hAnsi="Times New Roman"/>
          <w:sz w:val="26"/>
          <w:szCs w:val="26"/>
          <w:lang w:eastAsia="uk-UA"/>
        </w:rPr>
        <w:t xml:space="preserve">8.3.7.затверджує штатний розклад за погодженням з </w:t>
      </w:r>
      <w:r w:rsidRPr="00B54670">
        <w:rPr>
          <w:rFonts w:ascii="Times New Roman" w:hAnsi="Times New Roman"/>
          <w:sz w:val="26"/>
          <w:szCs w:val="26"/>
        </w:rPr>
        <w:t xml:space="preserve">відповідним органом управління освітою, </w:t>
      </w:r>
      <w:r w:rsidRPr="00B54670">
        <w:rPr>
          <w:rFonts w:ascii="Times New Roman" w:hAnsi="Times New Roman"/>
          <w:sz w:val="26"/>
          <w:szCs w:val="26"/>
          <w:lang w:eastAsia="uk-UA"/>
        </w:rPr>
        <w:t>з спеціально уповноваженим центральним органом  виконавчої  влади  у галузі фінансів;</w:t>
      </w:r>
    </w:p>
    <w:p w:rsidR="00EF005C" w:rsidRPr="00B54670" w:rsidRDefault="00EF005C" w:rsidP="00522F09">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567"/>
        <w:jc w:val="both"/>
        <w:rPr>
          <w:rFonts w:ascii="Times New Roman" w:hAnsi="Times New Roman"/>
          <w:sz w:val="26"/>
          <w:szCs w:val="26"/>
          <w:lang w:eastAsia="uk-UA"/>
        </w:rPr>
      </w:pPr>
      <w:r w:rsidRPr="00B54670">
        <w:rPr>
          <w:rFonts w:ascii="Times New Roman" w:hAnsi="Times New Roman"/>
          <w:sz w:val="26"/>
          <w:szCs w:val="26"/>
          <w:lang w:eastAsia="uk-UA"/>
        </w:rPr>
        <w:t>8.3.8.контролює  організацію  харчування і медичного обслуговування дітей;</w:t>
      </w:r>
    </w:p>
    <w:p w:rsidR="00EF005C" w:rsidRPr="00B54670" w:rsidRDefault="00EF005C" w:rsidP="00522F09">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567"/>
        <w:jc w:val="both"/>
        <w:rPr>
          <w:rFonts w:ascii="Times New Roman" w:hAnsi="Times New Roman"/>
          <w:sz w:val="26"/>
          <w:szCs w:val="26"/>
          <w:lang w:eastAsia="uk-UA"/>
        </w:rPr>
      </w:pPr>
      <w:r w:rsidRPr="00B54670">
        <w:rPr>
          <w:rFonts w:ascii="Times New Roman" w:hAnsi="Times New Roman"/>
          <w:sz w:val="26"/>
          <w:szCs w:val="26"/>
          <w:lang w:eastAsia="uk-UA"/>
        </w:rPr>
        <w:t>8.3.9.затверджує Правила внутрішнього трудового розпорядку, посадові  інструкції  працівників  за  погодженням з профспілковим комітетом;</w:t>
      </w:r>
    </w:p>
    <w:p w:rsidR="00EF005C" w:rsidRPr="00B54670" w:rsidRDefault="00EF005C" w:rsidP="00522F09">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567"/>
        <w:jc w:val="both"/>
        <w:rPr>
          <w:rFonts w:ascii="Times New Roman" w:hAnsi="Times New Roman"/>
          <w:sz w:val="26"/>
          <w:szCs w:val="26"/>
          <w:lang w:eastAsia="uk-UA"/>
        </w:rPr>
      </w:pPr>
      <w:r w:rsidRPr="00B54670">
        <w:rPr>
          <w:rFonts w:ascii="Times New Roman" w:hAnsi="Times New Roman"/>
          <w:sz w:val="26"/>
          <w:szCs w:val="26"/>
          <w:lang w:eastAsia="uk-UA"/>
        </w:rPr>
        <w:t>8.3.10.забезпечує дотримання санітарно-гігієнічних, протипожежних норм і правил,  техніки безпеки, вимог безпеки життєдіяльності дітей і працівників;</w:t>
      </w:r>
    </w:p>
    <w:p w:rsidR="00EF005C" w:rsidRPr="00B54670" w:rsidRDefault="00EF005C" w:rsidP="00522F09">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567"/>
        <w:jc w:val="both"/>
        <w:rPr>
          <w:rFonts w:ascii="Times New Roman" w:hAnsi="Times New Roman"/>
          <w:sz w:val="26"/>
          <w:szCs w:val="26"/>
          <w:lang w:eastAsia="uk-UA"/>
        </w:rPr>
      </w:pPr>
      <w:r w:rsidRPr="00B54670">
        <w:rPr>
          <w:rFonts w:ascii="Times New Roman" w:hAnsi="Times New Roman"/>
          <w:sz w:val="26"/>
          <w:szCs w:val="26"/>
          <w:lang w:eastAsia="uk-UA"/>
        </w:rPr>
        <w:t>8.3.11.контролює  відповідність застосованих форм, методів і засобів розвитку, виховання і навчання дітей їх віковим, психофізіологічним особливостям, здібностям і потребам;</w:t>
      </w:r>
    </w:p>
    <w:p w:rsidR="00EF005C" w:rsidRPr="00B54670" w:rsidRDefault="00EF005C" w:rsidP="00522F09">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567"/>
        <w:jc w:val="both"/>
        <w:rPr>
          <w:rFonts w:ascii="Times New Roman" w:hAnsi="Times New Roman"/>
          <w:sz w:val="26"/>
          <w:szCs w:val="26"/>
          <w:lang w:eastAsia="uk-UA"/>
        </w:rPr>
      </w:pPr>
      <w:r w:rsidRPr="00B54670">
        <w:rPr>
          <w:rFonts w:ascii="Times New Roman" w:hAnsi="Times New Roman"/>
          <w:sz w:val="26"/>
          <w:szCs w:val="26"/>
          <w:lang w:eastAsia="uk-UA"/>
        </w:rPr>
        <w:t>8.3.12.підтримує  ініціативу  щодо  вдосконалення  освітньої роботи;</w:t>
      </w:r>
    </w:p>
    <w:p w:rsidR="00EF005C" w:rsidRPr="00B54670" w:rsidRDefault="00EF005C" w:rsidP="00522F09">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567"/>
        <w:jc w:val="both"/>
        <w:rPr>
          <w:rFonts w:ascii="Times New Roman" w:hAnsi="Times New Roman"/>
          <w:sz w:val="26"/>
          <w:szCs w:val="26"/>
          <w:lang w:eastAsia="uk-UA"/>
        </w:rPr>
      </w:pPr>
      <w:r w:rsidRPr="00B54670">
        <w:rPr>
          <w:rFonts w:ascii="Times New Roman" w:hAnsi="Times New Roman"/>
          <w:sz w:val="26"/>
          <w:szCs w:val="26"/>
          <w:lang w:eastAsia="uk-UA"/>
        </w:rPr>
        <w:t>8.3.13.заохочує творчі  пошуки,  дослідно-експериментальну роботу педагогів;</w:t>
      </w:r>
    </w:p>
    <w:p w:rsidR="00EF005C" w:rsidRPr="00B54670" w:rsidRDefault="00EF005C" w:rsidP="00522F09">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567"/>
        <w:jc w:val="both"/>
        <w:rPr>
          <w:rFonts w:ascii="Times New Roman" w:hAnsi="Times New Roman"/>
          <w:sz w:val="26"/>
          <w:szCs w:val="26"/>
          <w:lang w:eastAsia="uk-UA"/>
        </w:rPr>
      </w:pPr>
      <w:r w:rsidRPr="00B54670">
        <w:rPr>
          <w:rFonts w:ascii="Times New Roman" w:hAnsi="Times New Roman"/>
          <w:sz w:val="26"/>
          <w:szCs w:val="26"/>
          <w:lang w:eastAsia="uk-UA"/>
        </w:rPr>
        <w:t>8.3.14.організовує різні форми співпраці з батьками або особами, які їх замінюють;</w:t>
      </w:r>
    </w:p>
    <w:p w:rsidR="00EF005C" w:rsidRPr="00B54670" w:rsidRDefault="00EF005C" w:rsidP="00522F09">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567"/>
        <w:jc w:val="both"/>
        <w:rPr>
          <w:rFonts w:ascii="Times New Roman" w:hAnsi="Times New Roman"/>
          <w:sz w:val="26"/>
          <w:szCs w:val="26"/>
          <w:lang w:eastAsia="uk-UA"/>
        </w:rPr>
      </w:pPr>
      <w:r w:rsidRPr="00B54670">
        <w:rPr>
          <w:rFonts w:ascii="Times New Roman" w:hAnsi="Times New Roman"/>
          <w:sz w:val="26"/>
          <w:szCs w:val="26"/>
          <w:lang w:eastAsia="uk-UA"/>
        </w:rPr>
        <w:t>8.3.15.щороку звітує про навчально-виховну, методичну, економічну і фінансово-господарську діяльність центру розвитку дитини на загальних зборах (конференціях) колективу та батьків, або осіб, які їх замінюють;</w:t>
      </w:r>
    </w:p>
    <w:p w:rsidR="00EF005C" w:rsidRPr="00B54670" w:rsidRDefault="00EF005C" w:rsidP="00522F09">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567"/>
        <w:jc w:val="both"/>
        <w:rPr>
          <w:rFonts w:ascii="Times New Roman" w:hAnsi="Times New Roman"/>
          <w:sz w:val="26"/>
          <w:szCs w:val="26"/>
          <w:lang w:eastAsia="uk-UA"/>
        </w:rPr>
      </w:pPr>
      <w:r w:rsidRPr="00B54670">
        <w:rPr>
          <w:rFonts w:ascii="Times New Roman" w:hAnsi="Times New Roman"/>
          <w:sz w:val="26"/>
          <w:szCs w:val="26"/>
          <w:lang w:eastAsia="uk-UA"/>
        </w:rPr>
        <w:t>8.3.16.забезпечує неухильне виконання вимог ст.54, ст.56 Закону України “Про освіту” щодо недопущення до педагогічної діяльності педагогічних працівників, які за своїми моральними якостями не можуть здійснювати виховання дітей і свої професійні обов'язки у разі підтвердження їх аморальної поведінки;</w:t>
      </w:r>
    </w:p>
    <w:p w:rsidR="00EF005C" w:rsidRPr="00B54670" w:rsidRDefault="00EF005C" w:rsidP="00522F09">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567"/>
        <w:jc w:val="both"/>
        <w:rPr>
          <w:rFonts w:ascii="Times New Roman" w:hAnsi="Times New Roman"/>
          <w:sz w:val="26"/>
          <w:szCs w:val="26"/>
        </w:rPr>
      </w:pPr>
      <w:r w:rsidRPr="00B54670">
        <w:rPr>
          <w:rFonts w:ascii="Times New Roman" w:hAnsi="Times New Roman"/>
          <w:sz w:val="26"/>
          <w:szCs w:val="26"/>
        </w:rPr>
        <w:t>8.3.17.відповідає за діяльність ДНЗ (центру розвитку дитини) перед Власником та іншими керівними та контролюючими органами;</w:t>
      </w:r>
    </w:p>
    <w:p w:rsidR="00EF005C" w:rsidRPr="00B54670" w:rsidRDefault="00EF005C" w:rsidP="00522F09">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567"/>
        <w:jc w:val="both"/>
        <w:rPr>
          <w:rFonts w:ascii="Times New Roman" w:hAnsi="Times New Roman"/>
          <w:sz w:val="26"/>
          <w:szCs w:val="26"/>
          <w:lang w:eastAsia="uk-UA"/>
        </w:rPr>
      </w:pPr>
      <w:r w:rsidRPr="00B54670">
        <w:rPr>
          <w:rFonts w:ascii="Times New Roman" w:hAnsi="Times New Roman"/>
          <w:sz w:val="26"/>
          <w:szCs w:val="26"/>
        </w:rPr>
        <w:t>8.3.18.сумлінно виконує власні посадові обов’язки.</w:t>
      </w:r>
    </w:p>
    <w:p w:rsidR="00EF005C" w:rsidRPr="00B54670" w:rsidRDefault="00EF005C" w:rsidP="00522F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sz w:val="26"/>
          <w:szCs w:val="26"/>
          <w:lang w:eastAsia="uk-UA"/>
        </w:rPr>
      </w:pPr>
      <w:r w:rsidRPr="00B54670">
        <w:rPr>
          <w:rFonts w:ascii="Times New Roman" w:hAnsi="Times New Roman"/>
          <w:sz w:val="26"/>
          <w:szCs w:val="26"/>
          <w:lang w:eastAsia="uk-UA"/>
        </w:rPr>
        <w:t>8.4.Постійно діючий колегіальний орган у ДНЗ (центрі розвитку дитини) - педагогічна рада. До складу педагогічної ради входять: завідувач, вихователь-методист, педагогічні працівники, медичні працівники, інші спеціалісти. Можуть входити голови батьківських комітетів, фізичні особи, які надають освітні  послуги  у  сфері дошкільної освіти за наявності ліцензії. Запрошеними з правом дорадчого голосу можуть бути представники громадських  організацій, педагогічні працівники загальноосвітніх  навчальних  закладів, батьки або особи, які їх замінюють.</w:t>
      </w:r>
    </w:p>
    <w:p w:rsidR="00EF005C" w:rsidRPr="00B54670" w:rsidRDefault="00EF005C" w:rsidP="00522F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sz w:val="26"/>
          <w:szCs w:val="26"/>
          <w:lang w:eastAsia="uk-UA"/>
        </w:rPr>
      </w:pPr>
      <w:r w:rsidRPr="00B54670">
        <w:rPr>
          <w:rFonts w:ascii="Times New Roman" w:hAnsi="Times New Roman"/>
          <w:sz w:val="26"/>
          <w:szCs w:val="26"/>
          <w:lang w:eastAsia="uk-UA"/>
        </w:rPr>
        <w:t xml:space="preserve">8.5.Головою педагогічної ради є завідувач ДНЗ (центру розвитку дитини). Педагогічна  рада  обирає  зі  свого складу секретаря на навчальний рік. </w:t>
      </w:r>
    </w:p>
    <w:p w:rsidR="00EF005C" w:rsidRPr="00B54670" w:rsidRDefault="00EF005C" w:rsidP="00522F09">
      <w:pPr>
        <w:pStyle w:val="ListParagraph"/>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567"/>
        <w:jc w:val="both"/>
        <w:rPr>
          <w:rFonts w:ascii="Times New Roman" w:hAnsi="Times New Roman"/>
          <w:sz w:val="26"/>
          <w:szCs w:val="26"/>
          <w:lang w:eastAsia="uk-UA"/>
        </w:rPr>
      </w:pPr>
      <w:r w:rsidRPr="00B54670">
        <w:rPr>
          <w:rFonts w:ascii="Times New Roman" w:hAnsi="Times New Roman"/>
          <w:sz w:val="26"/>
          <w:szCs w:val="26"/>
          <w:lang w:eastAsia="uk-UA"/>
        </w:rPr>
        <w:t>8.6.Педагогічна рада закладу:</w:t>
      </w:r>
    </w:p>
    <w:p w:rsidR="00EF005C" w:rsidRPr="00B54670" w:rsidRDefault="00EF005C" w:rsidP="00522F09">
      <w:pPr>
        <w:pStyle w:val="HTMLPreformatted"/>
        <w:ind w:firstLine="567"/>
        <w:jc w:val="both"/>
        <w:rPr>
          <w:rFonts w:ascii="Times New Roman" w:hAnsi="Times New Roman" w:cs="Times New Roman"/>
          <w:sz w:val="26"/>
          <w:szCs w:val="26"/>
        </w:rPr>
      </w:pPr>
      <w:r w:rsidRPr="00B54670">
        <w:rPr>
          <w:rFonts w:ascii="Times New Roman" w:hAnsi="Times New Roman" w:cs="Times New Roman"/>
          <w:sz w:val="26"/>
          <w:szCs w:val="26"/>
        </w:rPr>
        <w:t xml:space="preserve">8.6.1.оцінює результативність реалізації Базового компонента дошкільної освіти та хід якісного виконання програм розвитку,  виховання і  навчання дітей по кожній віковій групі; </w:t>
      </w:r>
    </w:p>
    <w:p w:rsidR="00EF005C" w:rsidRPr="00B54670" w:rsidRDefault="00EF005C" w:rsidP="00522F09">
      <w:pPr>
        <w:pStyle w:val="HTMLPreformatted"/>
        <w:ind w:firstLine="567"/>
        <w:jc w:val="both"/>
        <w:rPr>
          <w:rFonts w:ascii="Times New Roman" w:hAnsi="Times New Roman" w:cs="Times New Roman"/>
          <w:sz w:val="26"/>
          <w:szCs w:val="26"/>
        </w:rPr>
      </w:pPr>
      <w:bookmarkStart w:id="24" w:name="o213"/>
      <w:bookmarkEnd w:id="24"/>
      <w:r w:rsidRPr="00B54670">
        <w:rPr>
          <w:rFonts w:ascii="Times New Roman" w:hAnsi="Times New Roman" w:cs="Times New Roman"/>
          <w:sz w:val="26"/>
          <w:szCs w:val="26"/>
        </w:rPr>
        <w:t xml:space="preserve">8.6.2.розглядає питання удосконалення організації навчально-виховного процесу у ДНЗ (центрі розвитку дитини); </w:t>
      </w:r>
    </w:p>
    <w:p w:rsidR="00EF005C" w:rsidRPr="00B54670" w:rsidRDefault="00EF005C" w:rsidP="00522F09">
      <w:pPr>
        <w:pStyle w:val="HTMLPreformatted"/>
        <w:ind w:firstLine="567"/>
        <w:jc w:val="both"/>
        <w:rPr>
          <w:rFonts w:ascii="Times New Roman" w:hAnsi="Times New Roman" w:cs="Times New Roman"/>
          <w:sz w:val="26"/>
          <w:szCs w:val="26"/>
        </w:rPr>
      </w:pPr>
      <w:bookmarkStart w:id="25" w:name="o214"/>
      <w:bookmarkEnd w:id="25"/>
      <w:r w:rsidRPr="00B54670">
        <w:rPr>
          <w:rFonts w:ascii="Times New Roman" w:hAnsi="Times New Roman" w:cs="Times New Roman"/>
          <w:sz w:val="26"/>
          <w:szCs w:val="26"/>
        </w:rPr>
        <w:t xml:space="preserve">8.6.3.визначає план роботи ДНЗ (центру розвитку дитини) та педагогічне навантаження педагогічних працівників; </w:t>
      </w:r>
    </w:p>
    <w:p w:rsidR="00EF005C" w:rsidRPr="00B54670" w:rsidRDefault="00EF005C" w:rsidP="00522F09">
      <w:pPr>
        <w:pStyle w:val="HTMLPreformatted"/>
        <w:ind w:firstLine="567"/>
        <w:jc w:val="both"/>
        <w:rPr>
          <w:rFonts w:ascii="Times New Roman" w:hAnsi="Times New Roman" w:cs="Times New Roman"/>
          <w:sz w:val="26"/>
          <w:szCs w:val="26"/>
        </w:rPr>
      </w:pPr>
      <w:bookmarkStart w:id="26" w:name="o215"/>
      <w:bookmarkEnd w:id="26"/>
      <w:r w:rsidRPr="00B54670">
        <w:rPr>
          <w:rFonts w:ascii="Times New Roman" w:hAnsi="Times New Roman" w:cs="Times New Roman"/>
          <w:sz w:val="26"/>
          <w:szCs w:val="26"/>
        </w:rPr>
        <w:t xml:space="preserve">8.6.4.затверджує заходи щодо зміцнення здоров'я дітей; </w:t>
      </w:r>
    </w:p>
    <w:p w:rsidR="00EF005C" w:rsidRPr="00B54670" w:rsidRDefault="00EF005C" w:rsidP="00522F09">
      <w:pPr>
        <w:pStyle w:val="HTMLPreformatted"/>
        <w:ind w:firstLine="567"/>
        <w:jc w:val="both"/>
        <w:rPr>
          <w:rFonts w:ascii="Times New Roman" w:hAnsi="Times New Roman" w:cs="Times New Roman"/>
          <w:sz w:val="26"/>
          <w:szCs w:val="26"/>
        </w:rPr>
      </w:pPr>
      <w:bookmarkStart w:id="27" w:name="o216"/>
      <w:bookmarkEnd w:id="27"/>
      <w:r w:rsidRPr="00B54670">
        <w:rPr>
          <w:rFonts w:ascii="Times New Roman" w:hAnsi="Times New Roman" w:cs="Times New Roman"/>
          <w:sz w:val="26"/>
          <w:szCs w:val="26"/>
        </w:rPr>
        <w:t xml:space="preserve">8.6.5.обговорює питання підвищення кваліфікації педагогічних працівників, розвитку їхньої творчої ініціативи, впровадження у навчально-виховний процес досягнень науки і передового педагогічного досвіду; </w:t>
      </w:r>
    </w:p>
    <w:p w:rsidR="00EF005C" w:rsidRPr="00B54670" w:rsidRDefault="00EF005C" w:rsidP="00522F09">
      <w:pPr>
        <w:pStyle w:val="HTMLPreformatted"/>
        <w:ind w:firstLine="567"/>
        <w:jc w:val="both"/>
        <w:rPr>
          <w:rFonts w:ascii="Times New Roman" w:hAnsi="Times New Roman" w:cs="Times New Roman"/>
          <w:sz w:val="26"/>
          <w:szCs w:val="26"/>
        </w:rPr>
      </w:pPr>
      <w:bookmarkStart w:id="28" w:name="o217"/>
      <w:bookmarkEnd w:id="28"/>
      <w:r w:rsidRPr="00B54670">
        <w:rPr>
          <w:rFonts w:ascii="Times New Roman" w:hAnsi="Times New Roman" w:cs="Times New Roman"/>
          <w:sz w:val="26"/>
          <w:szCs w:val="26"/>
        </w:rPr>
        <w:t xml:space="preserve">8.6.6.аналізує проведення експериментальної та інноваційної діяльності у ДНЗ (центрі розвитку дитини); </w:t>
      </w:r>
    </w:p>
    <w:p w:rsidR="00EF005C" w:rsidRPr="00B54670" w:rsidRDefault="00EF005C" w:rsidP="00522F09">
      <w:pPr>
        <w:pStyle w:val="HTMLPreformatted"/>
        <w:ind w:firstLine="567"/>
        <w:jc w:val="both"/>
        <w:rPr>
          <w:rFonts w:ascii="Times New Roman" w:hAnsi="Times New Roman" w:cs="Times New Roman"/>
          <w:sz w:val="26"/>
          <w:szCs w:val="26"/>
        </w:rPr>
      </w:pPr>
      <w:bookmarkStart w:id="29" w:name="o218"/>
      <w:bookmarkEnd w:id="29"/>
      <w:r w:rsidRPr="00B54670">
        <w:rPr>
          <w:rFonts w:ascii="Times New Roman" w:hAnsi="Times New Roman" w:cs="Times New Roman"/>
          <w:sz w:val="26"/>
          <w:szCs w:val="26"/>
        </w:rPr>
        <w:t>8.6.7.визначає шляхи співпраці ДНЗ (центру розвитку дитини) з сім'єю;</w:t>
      </w:r>
    </w:p>
    <w:p w:rsidR="00EF005C" w:rsidRPr="00B54670" w:rsidRDefault="00EF005C" w:rsidP="00522F09">
      <w:pPr>
        <w:pStyle w:val="HTMLPreformatted"/>
        <w:ind w:firstLine="567"/>
        <w:jc w:val="both"/>
        <w:rPr>
          <w:rFonts w:ascii="Times New Roman" w:hAnsi="Times New Roman" w:cs="Times New Roman"/>
          <w:sz w:val="26"/>
          <w:szCs w:val="26"/>
        </w:rPr>
      </w:pPr>
      <w:bookmarkStart w:id="30" w:name="o219"/>
      <w:bookmarkEnd w:id="30"/>
      <w:r w:rsidRPr="00B54670">
        <w:rPr>
          <w:rFonts w:ascii="Times New Roman" w:hAnsi="Times New Roman" w:cs="Times New Roman"/>
          <w:sz w:val="26"/>
          <w:szCs w:val="26"/>
        </w:rPr>
        <w:t xml:space="preserve">8.6.8.розглядає питання морального та матеріального заохочення працівників ДНЗ (центру розвитку дитини); </w:t>
      </w:r>
    </w:p>
    <w:p w:rsidR="00EF005C" w:rsidRPr="00B54670" w:rsidRDefault="00EF005C" w:rsidP="00522F09">
      <w:pPr>
        <w:pStyle w:val="HTMLPreformatted"/>
        <w:ind w:firstLine="567"/>
        <w:jc w:val="both"/>
        <w:rPr>
          <w:rFonts w:ascii="Times New Roman" w:hAnsi="Times New Roman" w:cs="Times New Roman"/>
          <w:sz w:val="26"/>
          <w:szCs w:val="26"/>
        </w:rPr>
      </w:pPr>
      <w:bookmarkStart w:id="31" w:name="o220"/>
      <w:bookmarkEnd w:id="31"/>
      <w:r w:rsidRPr="00B54670">
        <w:rPr>
          <w:rFonts w:ascii="Times New Roman" w:hAnsi="Times New Roman" w:cs="Times New Roman"/>
          <w:sz w:val="26"/>
          <w:szCs w:val="26"/>
        </w:rPr>
        <w:t xml:space="preserve">8.6.9.заслуховує звіти педагогічних працівників, які проходять атестацію; </w:t>
      </w:r>
    </w:p>
    <w:p w:rsidR="00EF005C" w:rsidRPr="00B54670" w:rsidRDefault="00EF005C" w:rsidP="00522F09">
      <w:pPr>
        <w:pStyle w:val="HTMLPreformatted"/>
        <w:ind w:firstLine="567"/>
        <w:jc w:val="both"/>
        <w:rPr>
          <w:rFonts w:ascii="Times New Roman" w:hAnsi="Times New Roman" w:cs="Times New Roman"/>
          <w:sz w:val="26"/>
          <w:szCs w:val="26"/>
        </w:rPr>
      </w:pPr>
      <w:bookmarkStart w:id="32" w:name="o221"/>
      <w:bookmarkEnd w:id="32"/>
      <w:r w:rsidRPr="00B54670">
        <w:rPr>
          <w:rFonts w:ascii="Times New Roman" w:hAnsi="Times New Roman" w:cs="Times New Roman"/>
          <w:sz w:val="26"/>
          <w:szCs w:val="26"/>
        </w:rPr>
        <w:t xml:space="preserve">8.6.10.затверджує план підвищення педагогічної (фахової) майстерності педагогічних працівників; </w:t>
      </w:r>
    </w:p>
    <w:p w:rsidR="00EF005C" w:rsidRPr="00B54670" w:rsidRDefault="00EF005C" w:rsidP="00522F09">
      <w:pPr>
        <w:pStyle w:val="HTMLPreformatted"/>
        <w:ind w:firstLine="567"/>
        <w:jc w:val="both"/>
        <w:rPr>
          <w:rFonts w:ascii="Times New Roman" w:hAnsi="Times New Roman" w:cs="Times New Roman"/>
          <w:sz w:val="26"/>
          <w:szCs w:val="26"/>
        </w:rPr>
      </w:pPr>
      <w:bookmarkStart w:id="33" w:name="o222"/>
      <w:bookmarkEnd w:id="33"/>
      <w:r w:rsidRPr="00B54670">
        <w:rPr>
          <w:rFonts w:ascii="Times New Roman" w:hAnsi="Times New Roman" w:cs="Times New Roman"/>
          <w:sz w:val="26"/>
          <w:szCs w:val="26"/>
        </w:rPr>
        <w:t xml:space="preserve">8.6.11.розглядає інші питання, визначені Положенням про центр розвитку дитини. </w:t>
      </w:r>
    </w:p>
    <w:p w:rsidR="00EF005C" w:rsidRPr="00B54670" w:rsidRDefault="00EF005C" w:rsidP="00522F09">
      <w:pPr>
        <w:pStyle w:val="HTMLPreformatted"/>
        <w:ind w:firstLine="567"/>
        <w:jc w:val="both"/>
        <w:rPr>
          <w:rFonts w:ascii="Times New Roman" w:hAnsi="Times New Roman" w:cs="Times New Roman"/>
          <w:sz w:val="26"/>
          <w:szCs w:val="26"/>
        </w:rPr>
      </w:pPr>
      <w:r w:rsidRPr="00B54670">
        <w:rPr>
          <w:rFonts w:ascii="Times New Roman" w:hAnsi="Times New Roman" w:cs="Times New Roman"/>
          <w:sz w:val="26"/>
          <w:szCs w:val="26"/>
        </w:rPr>
        <w:t>8.7.Робота педагогічної ради планується довільно відповідно до потреб ДНЗ (центру розвитку дитини).</w:t>
      </w:r>
    </w:p>
    <w:p w:rsidR="00EF005C" w:rsidRPr="00B54670" w:rsidRDefault="00EF005C" w:rsidP="00522F09">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right="-284" w:firstLine="567"/>
        <w:jc w:val="both"/>
        <w:rPr>
          <w:rFonts w:ascii="Times New Roman" w:hAnsi="Times New Roman"/>
          <w:sz w:val="26"/>
          <w:szCs w:val="26"/>
        </w:rPr>
      </w:pPr>
      <w:r w:rsidRPr="00B54670">
        <w:rPr>
          <w:rFonts w:ascii="Times New Roman" w:hAnsi="Times New Roman"/>
          <w:sz w:val="26"/>
          <w:szCs w:val="26"/>
        </w:rPr>
        <w:t>8.8.Кількість засідань педагогічної ради становить не менше 4-х на рік.</w:t>
      </w:r>
    </w:p>
    <w:p w:rsidR="00EF005C" w:rsidRPr="00B54670" w:rsidRDefault="00EF005C" w:rsidP="00522F09">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right="-1" w:firstLine="567"/>
        <w:jc w:val="both"/>
        <w:rPr>
          <w:rFonts w:ascii="Times New Roman" w:hAnsi="Times New Roman"/>
          <w:sz w:val="26"/>
          <w:szCs w:val="26"/>
          <w:lang w:eastAsia="uk-UA"/>
        </w:rPr>
      </w:pPr>
      <w:r w:rsidRPr="00B54670">
        <w:rPr>
          <w:rFonts w:ascii="Times New Roman" w:hAnsi="Times New Roman"/>
          <w:sz w:val="26"/>
          <w:szCs w:val="26"/>
          <w:lang w:eastAsia="uk-UA"/>
        </w:rPr>
        <w:t>8.9.Органом громадського самоврядування закладу є загальні збори (конференція) колективу закладу та батьків або осіб, які їх замінюють, які скликаються не рідше одного разу на рік.</w:t>
      </w:r>
    </w:p>
    <w:p w:rsidR="00EF005C" w:rsidRPr="00B54670" w:rsidRDefault="00EF005C" w:rsidP="00522F09">
      <w:pPr>
        <w:pStyle w:val="ListParagraph"/>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right="-1" w:firstLine="567"/>
        <w:jc w:val="both"/>
        <w:rPr>
          <w:rFonts w:ascii="Times New Roman" w:hAnsi="Times New Roman"/>
          <w:sz w:val="26"/>
          <w:szCs w:val="26"/>
          <w:lang w:eastAsia="uk-UA"/>
        </w:rPr>
      </w:pPr>
      <w:r w:rsidRPr="00B54670">
        <w:rPr>
          <w:rFonts w:ascii="Times New Roman" w:hAnsi="Times New Roman"/>
          <w:sz w:val="26"/>
          <w:szCs w:val="26"/>
        </w:rPr>
        <w:t>8.10Кількість учасників загальних зборів: від працівників закладу – дві третини, батьків – одна третина від загальної кількості. Термін їх повноважень становить 1 рік.</w:t>
      </w:r>
    </w:p>
    <w:p w:rsidR="00EF005C" w:rsidRPr="00B54670" w:rsidRDefault="00EF005C" w:rsidP="00522F09">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right="-284" w:firstLine="567"/>
        <w:jc w:val="both"/>
        <w:rPr>
          <w:rFonts w:ascii="Times New Roman" w:hAnsi="Times New Roman"/>
          <w:sz w:val="26"/>
          <w:szCs w:val="26"/>
          <w:lang w:eastAsia="uk-UA"/>
        </w:rPr>
      </w:pPr>
      <w:r w:rsidRPr="00B54670">
        <w:rPr>
          <w:rFonts w:ascii="Times New Roman" w:hAnsi="Times New Roman"/>
          <w:sz w:val="26"/>
          <w:szCs w:val="26"/>
          <w:lang w:eastAsia="uk-UA"/>
        </w:rPr>
        <w:t>8.11.Загальні збори:</w:t>
      </w:r>
    </w:p>
    <w:p w:rsidR="00EF005C" w:rsidRPr="00B54670" w:rsidRDefault="00EF005C" w:rsidP="00522F09">
      <w:pPr>
        <w:pStyle w:val="ListParagraph"/>
        <w:tabs>
          <w:tab w:val="left" w:pos="916"/>
          <w:tab w:val="left" w:pos="15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567"/>
        <w:jc w:val="both"/>
        <w:rPr>
          <w:rFonts w:ascii="Times New Roman" w:hAnsi="Times New Roman"/>
          <w:sz w:val="26"/>
          <w:szCs w:val="26"/>
          <w:lang w:eastAsia="uk-UA"/>
        </w:rPr>
      </w:pPr>
      <w:r w:rsidRPr="00B54670">
        <w:rPr>
          <w:rFonts w:ascii="Times New Roman" w:hAnsi="Times New Roman"/>
          <w:sz w:val="26"/>
          <w:szCs w:val="26"/>
          <w:lang w:eastAsia="uk-UA"/>
        </w:rPr>
        <w:t>8.11.1.приймають Статут, зміни і доповнення;</w:t>
      </w:r>
    </w:p>
    <w:p w:rsidR="00EF005C" w:rsidRPr="00B54670" w:rsidRDefault="00EF005C" w:rsidP="00522F09">
      <w:pPr>
        <w:pStyle w:val="ListParagraph"/>
        <w:tabs>
          <w:tab w:val="left" w:pos="916"/>
          <w:tab w:val="left" w:pos="15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567"/>
        <w:jc w:val="both"/>
        <w:rPr>
          <w:rFonts w:ascii="Times New Roman" w:hAnsi="Times New Roman"/>
          <w:sz w:val="26"/>
          <w:szCs w:val="26"/>
          <w:lang w:eastAsia="uk-UA"/>
        </w:rPr>
      </w:pPr>
      <w:r w:rsidRPr="00B54670">
        <w:rPr>
          <w:rFonts w:ascii="Times New Roman" w:hAnsi="Times New Roman"/>
          <w:sz w:val="26"/>
          <w:szCs w:val="26"/>
          <w:lang w:eastAsia="uk-UA"/>
        </w:rPr>
        <w:t>8.11.2.обирають  раду  дошкільного  закладу, її членів  і голову, встановлюють терміни її повноважень;</w:t>
      </w:r>
    </w:p>
    <w:p w:rsidR="00EF005C" w:rsidRPr="00B54670" w:rsidRDefault="00EF005C" w:rsidP="00522F09">
      <w:pPr>
        <w:pStyle w:val="ListParagraph"/>
        <w:tabs>
          <w:tab w:val="left" w:pos="916"/>
          <w:tab w:val="left" w:pos="15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567"/>
        <w:jc w:val="both"/>
        <w:rPr>
          <w:rFonts w:ascii="Times New Roman" w:hAnsi="Times New Roman"/>
          <w:sz w:val="26"/>
          <w:szCs w:val="26"/>
          <w:lang w:eastAsia="uk-UA"/>
        </w:rPr>
      </w:pPr>
      <w:r w:rsidRPr="00B54670">
        <w:rPr>
          <w:rFonts w:ascii="Times New Roman" w:hAnsi="Times New Roman"/>
          <w:sz w:val="26"/>
          <w:szCs w:val="26"/>
          <w:lang w:eastAsia="uk-UA"/>
        </w:rPr>
        <w:t>8.11.3.заслуховують звіт керівника закладу, голови ради ДНЗ(центру розвитку дитини) з питань статутної діяльності закладу та дають їй оцінку шляхом таємного або відкритого голосування;</w:t>
      </w:r>
    </w:p>
    <w:p w:rsidR="00EF005C" w:rsidRPr="00B54670" w:rsidRDefault="00EF005C" w:rsidP="00522F09">
      <w:pPr>
        <w:pStyle w:val="ListParagraph"/>
        <w:tabs>
          <w:tab w:val="left" w:pos="916"/>
          <w:tab w:val="left" w:pos="15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567"/>
        <w:jc w:val="both"/>
        <w:rPr>
          <w:rFonts w:ascii="Times New Roman" w:hAnsi="Times New Roman"/>
          <w:sz w:val="26"/>
          <w:szCs w:val="26"/>
          <w:lang w:eastAsia="uk-UA"/>
        </w:rPr>
      </w:pPr>
      <w:r w:rsidRPr="00B54670">
        <w:rPr>
          <w:rFonts w:ascii="Times New Roman" w:hAnsi="Times New Roman"/>
          <w:sz w:val="26"/>
          <w:szCs w:val="26"/>
          <w:lang w:eastAsia="uk-UA"/>
        </w:rPr>
        <w:t>8.11.4.розглядають питання навчально-виховної, методичної, економічної та фінансово-господарської діяльності ДНЗ (центру розвитку дитини);</w:t>
      </w:r>
    </w:p>
    <w:p w:rsidR="00EF005C" w:rsidRPr="00B54670" w:rsidRDefault="00EF005C" w:rsidP="00522F09">
      <w:pPr>
        <w:pStyle w:val="ListParagraph"/>
        <w:tabs>
          <w:tab w:val="left" w:pos="916"/>
          <w:tab w:val="left" w:pos="15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567"/>
        <w:jc w:val="both"/>
        <w:rPr>
          <w:rFonts w:ascii="Times New Roman" w:hAnsi="Times New Roman"/>
          <w:sz w:val="26"/>
          <w:szCs w:val="26"/>
          <w:lang w:eastAsia="uk-UA"/>
        </w:rPr>
      </w:pPr>
      <w:r w:rsidRPr="00B54670">
        <w:rPr>
          <w:rFonts w:ascii="Times New Roman" w:hAnsi="Times New Roman"/>
          <w:sz w:val="26"/>
          <w:szCs w:val="26"/>
          <w:lang w:eastAsia="uk-UA"/>
        </w:rPr>
        <w:t>8.11.5.затверджують основні напрями вдосконалення роботи і розвитку ДНЗ (центру розвитку дитини).</w:t>
      </w:r>
    </w:p>
    <w:p w:rsidR="00EF005C" w:rsidRPr="00B54670" w:rsidRDefault="00EF005C" w:rsidP="00522F09">
      <w:pPr>
        <w:pStyle w:val="ListParagraph"/>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567"/>
        <w:jc w:val="both"/>
        <w:rPr>
          <w:rFonts w:ascii="Times New Roman" w:hAnsi="Times New Roman"/>
          <w:sz w:val="26"/>
          <w:szCs w:val="26"/>
          <w:lang w:eastAsia="uk-UA"/>
        </w:rPr>
      </w:pPr>
      <w:r w:rsidRPr="00B54670">
        <w:rPr>
          <w:rFonts w:ascii="Times New Roman" w:hAnsi="Times New Roman"/>
          <w:sz w:val="26"/>
          <w:szCs w:val="26"/>
          <w:lang w:eastAsia="uk-UA"/>
        </w:rPr>
        <w:t xml:space="preserve">8.12.У період між загальними зборами (конференціями) діє рада дошкільного закладу, </w:t>
      </w:r>
      <w:r w:rsidRPr="00B54670">
        <w:rPr>
          <w:rFonts w:ascii="Times New Roman" w:hAnsi="Times New Roman"/>
          <w:sz w:val="26"/>
          <w:szCs w:val="26"/>
        </w:rPr>
        <w:t>діяльність  якої   регулюється Статутом.</w:t>
      </w:r>
    </w:p>
    <w:p w:rsidR="00EF005C" w:rsidRPr="00B54670" w:rsidRDefault="00EF005C" w:rsidP="00522F09">
      <w:pPr>
        <w:pStyle w:val="ListParagraph"/>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567"/>
        <w:jc w:val="both"/>
        <w:rPr>
          <w:rFonts w:ascii="Times New Roman" w:hAnsi="Times New Roman"/>
          <w:sz w:val="26"/>
          <w:szCs w:val="26"/>
          <w:lang w:eastAsia="uk-UA"/>
        </w:rPr>
      </w:pPr>
      <w:r w:rsidRPr="00B54670">
        <w:rPr>
          <w:rFonts w:ascii="Times New Roman" w:hAnsi="Times New Roman"/>
          <w:sz w:val="26"/>
          <w:szCs w:val="26"/>
          <w:lang w:eastAsia="uk-UA"/>
        </w:rPr>
        <w:t>8.13.Кількість засідань ради дошкільного закладу визначається за потребою.</w:t>
      </w:r>
    </w:p>
    <w:p w:rsidR="00EF005C" w:rsidRPr="00B54670" w:rsidRDefault="00EF005C" w:rsidP="00522F09">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567"/>
        <w:jc w:val="both"/>
        <w:rPr>
          <w:rFonts w:ascii="Times New Roman" w:hAnsi="Times New Roman"/>
          <w:sz w:val="26"/>
          <w:szCs w:val="26"/>
        </w:rPr>
      </w:pPr>
      <w:r w:rsidRPr="00B54670">
        <w:rPr>
          <w:rFonts w:ascii="Times New Roman" w:hAnsi="Times New Roman"/>
          <w:sz w:val="26"/>
          <w:szCs w:val="26"/>
        </w:rPr>
        <w:t xml:space="preserve">8.14.До складу ради ДНЗ (центру розвитку дитини) обираються пропорційно представники від педагогічного колективу і батьків або осіб, які їх замінюють.  Засідання радиДНЗ (центру розвитку дитини) є правомірним, якщо в ньому бере участь не менше двох третин її членів. </w:t>
      </w:r>
    </w:p>
    <w:p w:rsidR="00EF005C" w:rsidRPr="00B54670" w:rsidRDefault="00EF005C" w:rsidP="00522F09">
      <w:pPr>
        <w:pStyle w:val="ListParagraph"/>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567"/>
        <w:jc w:val="both"/>
        <w:rPr>
          <w:rFonts w:ascii="Times New Roman" w:hAnsi="Times New Roman"/>
          <w:sz w:val="26"/>
          <w:szCs w:val="26"/>
          <w:lang w:eastAsia="uk-UA"/>
        </w:rPr>
      </w:pPr>
      <w:r w:rsidRPr="00B54670">
        <w:rPr>
          <w:rFonts w:ascii="Times New Roman" w:hAnsi="Times New Roman"/>
          <w:sz w:val="26"/>
          <w:szCs w:val="26"/>
          <w:lang w:eastAsia="uk-UA"/>
        </w:rPr>
        <w:t>8.15.Рада  ДНЗ (центру розвитку дитини) організовує виконання рішень загальних зборів (конференції), розглядає питання поліпшення умов для здобуття дошкільної освіти, зміцнення матеріально-технічної бази, поповнення й використання бюджету закладу, вносить пропозиції щодо морального і матеріального  заохочення  учасників  навчально-виховного процесу, погоджує зміст і форми роботи з педагогічної освіти батьків.</w:t>
      </w:r>
    </w:p>
    <w:p w:rsidR="00EF005C" w:rsidRPr="00B54670" w:rsidRDefault="00EF005C" w:rsidP="00522F09">
      <w:pPr>
        <w:pStyle w:val="ListParagraph"/>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567"/>
        <w:jc w:val="both"/>
        <w:rPr>
          <w:rFonts w:ascii="Times New Roman" w:hAnsi="Times New Roman"/>
          <w:sz w:val="26"/>
          <w:szCs w:val="26"/>
          <w:lang w:eastAsia="uk-UA"/>
        </w:rPr>
      </w:pPr>
      <w:r w:rsidRPr="00B54670">
        <w:rPr>
          <w:rFonts w:ascii="Times New Roman" w:hAnsi="Times New Roman"/>
          <w:sz w:val="26"/>
          <w:szCs w:val="26"/>
          <w:lang w:eastAsia="uk-UA"/>
        </w:rPr>
        <w:t>8.16.У ДНЗ (центрі розвитку дитини) може створюватися і діяти піклувальна рада - орган  самоврядування, який формується з представників органів виконавчої влади,  підприємств,  установ,  навчальних  закладів, організацій,  окремих  громадян з метою залучення громадськості до вирішення проблем освіти, забезпечення сприятливих умов ефективної роботи центру розвитку дитини.</w:t>
      </w:r>
    </w:p>
    <w:p w:rsidR="00EF005C" w:rsidRPr="00B54670" w:rsidRDefault="00EF005C" w:rsidP="00522F09">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567"/>
        <w:jc w:val="both"/>
        <w:rPr>
          <w:rFonts w:ascii="Times New Roman" w:hAnsi="Times New Roman"/>
          <w:sz w:val="26"/>
          <w:szCs w:val="26"/>
          <w:lang w:eastAsia="uk-UA"/>
        </w:rPr>
      </w:pPr>
      <w:r w:rsidRPr="00B54670">
        <w:rPr>
          <w:rFonts w:ascii="Times New Roman" w:hAnsi="Times New Roman"/>
          <w:sz w:val="26"/>
          <w:szCs w:val="26"/>
          <w:lang w:eastAsia="uk-UA"/>
        </w:rPr>
        <w:t>8.17.Піклувальна рада (у складі 7-15 осіб) створюється за рішенням загальних зборів (конференції) або  ради  центру розвитку дитини. Члени піклувальної  ради  обираються на загальних зборах (конференції) ДНЗ (центру розвитку дитини) і працюють на громадських засадах. Очолює піклувальну раду голова, який обирається шляхом голосування на її засіданні з числа членів  піклувальної  ради. Кількість засідань визначається їх доцільністю,але,як правило, не менше ніж чотири рази на рік.</w:t>
      </w:r>
    </w:p>
    <w:p w:rsidR="00EF005C" w:rsidRPr="00B54670" w:rsidRDefault="00EF005C" w:rsidP="00522F09">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567"/>
        <w:jc w:val="both"/>
        <w:rPr>
          <w:rFonts w:ascii="Times New Roman" w:hAnsi="Times New Roman"/>
          <w:sz w:val="26"/>
          <w:szCs w:val="26"/>
          <w:lang w:eastAsia="uk-UA"/>
        </w:rPr>
      </w:pPr>
      <w:r w:rsidRPr="00B54670">
        <w:rPr>
          <w:rFonts w:ascii="Times New Roman" w:hAnsi="Times New Roman"/>
          <w:sz w:val="26"/>
          <w:szCs w:val="26"/>
          <w:lang w:eastAsia="uk-UA"/>
        </w:rPr>
        <w:t>8.18.Основними завданнями піклувальної ради є:</w:t>
      </w:r>
    </w:p>
    <w:p w:rsidR="00EF005C" w:rsidRPr="00B54670" w:rsidRDefault="00EF005C" w:rsidP="00522F09">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567"/>
        <w:jc w:val="both"/>
        <w:rPr>
          <w:rFonts w:ascii="Times New Roman" w:hAnsi="Times New Roman"/>
          <w:sz w:val="26"/>
          <w:szCs w:val="26"/>
          <w:lang w:eastAsia="uk-UA"/>
        </w:rPr>
      </w:pPr>
      <w:r w:rsidRPr="00B54670">
        <w:rPr>
          <w:rFonts w:ascii="Times New Roman" w:hAnsi="Times New Roman"/>
          <w:sz w:val="26"/>
          <w:szCs w:val="26"/>
          <w:lang w:eastAsia="uk-UA"/>
        </w:rPr>
        <w:t>8.18.1.співпраця з органами виконавчої влади, підприємствами,установами, організаціями, навчальними  закладами, окремими громадянами,  спрямована  на  поліпшення  умов  утримання  дітей у ДНЗ(центрі розвитку дитини);</w:t>
      </w:r>
    </w:p>
    <w:p w:rsidR="00EF005C" w:rsidRPr="00B54670" w:rsidRDefault="00EF005C" w:rsidP="00522F09">
      <w:pPr>
        <w:pStyle w:val="ListParagraph"/>
        <w:tabs>
          <w:tab w:val="left" w:pos="916"/>
          <w:tab w:val="left" w:pos="15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567"/>
        <w:jc w:val="both"/>
        <w:rPr>
          <w:rFonts w:ascii="Times New Roman" w:hAnsi="Times New Roman"/>
          <w:sz w:val="26"/>
          <w:szCs w:val="26"/>
          <w:lang w:eastAsia="uk-UA"/>
        </w:rPr>
      </w:pPr>
      <w:r w:rsidRPr="00B54670">
        <w:rPr>
          <w:rFonts w:ascii="Times New Roman" w:hAnsi="Times New Roman"/>
          <w:sz w:val="26"/>
          <w:szCs w:val="26"/>
          <w:lang w:eastAsia="uk-UA"/>
        </w:rPr>
        <w:t>8.18.2.сприяння зміцненню матеріально-технічної, культурно-спортивної, корекційно-відновлювальної, лікувально-оздоровчої бази ДНЗ (центру розвитку дитини);</w:t>
      </w:r>
    </w:p>
    <w:p w:rsidR="00EF005C" w:rsidRPr="00B54670" w:rsidRDefault="00EF005C" w:rsidP="00522F09">
      <w:pPr>
        <w:pStyle w:val="ListParagraph"/>
        <w:tabs>
          <w:tab w:val="left" w:pos="916"/>
          <w:tab w:val="left" w:pos="15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567"/>
        <w:jc w:val="both"/>
        <w:rPr>
          <w:rFonts w:ascii="Times New Roman" w:hAnsi="Times New Roman"/>
          <w:sz w:val="26"/>
          <w:szCs w:val="26"/>
          <w:lang w:eastAsia="uk-UA"/>
        </w:rPr>
      </w:pPr>
      <w:r w:rsidRPr="00B54670">
        <w:rPr>
          <w:rFonts w:ascii="Times New Roman" w:hAnsi="Times New Roman"/>
          <w:sz w:val="26"/>
          <w:szCs w:val="26"/>
          <w:lang w:eastAsia="uk-UA"/>
        </w:rPr>
        <w:t>8.18.3.сприяння залученню додаткових джерел фінансування ДНЗ (центру розвитку дитини);</w:t>
      </w:r>
    </w:p>
    <w:p w:rsidR="00EF005C" w:rsidRPr="00B54670" w:rsidRDefault="00EF005C" w:rsidP="00522F09">
      <w:pPr>
        <w:pStyle w:val="ListParagraph"/>
        <w:tabs>
          <w:tab w:val="left" w:pos="916"/>
          <w:tab w:val="left" w:pos="15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567"/>
        <w:jc w:val="both"/>
        <w:rPr>
          <w:rFonts w:ascii="Times New Roman" w:hAnsi="Times New Roman"/>
          <w:sz w:val="26"/>
          <w:szCs w:val="26"/>
          <w:lang w:eastAsia="uk-UA"/>
        </w:rPr>
      </w:pPr>
      <w:r w:rsidRPr="00B54670">
        <w:rPr>
          <w:rFonts w:ascii="Times New Roman" w:hAnsi="Times New Roman"/>
          <w:sz w:val="26"/>
          <w:szCs w:val="26"/>
          <w:lang w:eastAsia="uk-UA"/>
        </w:rPr>
        <w:t>8.18.4.сприяння організації та проведенню заходів, спрямованих на охорону життя та здоров'я учасників навчально-виховного процесу;</w:t>
      </w:r>
    </w:p>
    <w:p w:rsidR="00EF005C" w:rsidRPr="00B54670" w:rsidRDefault="00EF005C" w:rsidP="00522F09">
      <w:pPr>
        <w:pStyle w:val="ListParagraph"/>
        <w:tabs>
          <w:tab w:val="left" w:pos="916"/>
          <w:tab w:val="left" w:pos="15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567"/>
        <w:jc w:val="both"/>
        <w:rPr>
          <w:rFonts w:ascii="Times New Roman" w:hAnsi="Times New Roman"/>
          <w:sz w:val="26"/>
          <w:szCs w:val="26"/>
          <w:lang w:eastAsia="uk-UA"/>
        </w:rPr>
      </w:pPr>
      <w:r w:rsidRPr="00B54670">
        <w:rPr>
          <w:rFonts w:ascii="Times New Roman" w:hAnsi="Times New Roman"/>
          <w:sz w:val="26"/>
          <w:szCs w:val="26"/>
          <w:lang w:eastAsia="uk-UA"/>
        </w:rPr>
        <w:t>8.18.5.організація  дозвілля  та  оздоровлення  дітей та працівників ДНЗ (центру розвитку дитини);</w:t>
      </w:r>
    </w:p>
    <w:p w:rsidR="00EF005C" w:rsidRPr="00B54670" w:rsidRDefault="00EF005C" w:rsidP="00522F09">
      <w:pPr>
        <w:pStyle w:val="ListParagraph"/>
        <w:tabs>
          <w:tab w:val="left" w:pos="916"/>
          <w:tab w:val="left" w:pos="15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567"/>
        <w:jc w:val="both"/>
        <w:rPr>
          <w:rFonts w:ascii="Times New Roman" w:hAnsi="Times New Roman"/>
          <w:sz w:val="26"/>
          <w:szCs w:val="26"/>
          <w:lang w:eastAsia="uk-UA"/>
        </w:rPr>
      </w:pPr>
      <w:r w:rsidRPr="00B54670">
        <w:rPr>
          <w:rFonts w:ascii="Times New Roman" w:hAnsi="Times New Roman"/>
          <w:sz w:val="26"/>
          <w:szCs w:val="26"/>
          <w:lang w:eastAsia="uk-UA"/>
        </w:rPr>
        <w:t>8.18.6.стимулювання творчої праці педагогічних працівників;</w:t>
      </w:r>
    </w:p>
    <w:p w:rsidR="00EF005C" w:rsidRPr="00B54670" w:rsidRDefault="00EF005C" w:rsidP="00522F09">
      <w:pPr>
        <w:pStyle w:val="ListParagraph"/>
        <w:tabs>
          <w:tab w:val="left" w:pos="916"/>
          <w:tab w:val="left" w:pos="15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567"/>
        <w:jc w:val="both"/>
        <w:rPr>
          <w:rFonts w:ascii="Times New Roman" w:hAnsi="Times New Roman"/>
          <w:sz w:val="26"/>
          <w:szCs w:val="26"/>
          <w:lang w:eastAsia="uk-UA"/>
        </w:rPr>
      </w:pPr>
      <w:r w:rsidRPr="00B54670">
        <w:rPr>
          <w:rFonts w:ascii="Times New Roman" w:hAnsi="Times New Roman"/>
          <w:sz w:val="26"/>
          <w:szCs w:val="26"/>
          <w:lang w:eastAsia="uk-UA"/>
        </w:rPr>
        <w:t>8.18.7.всебічне зміцнення зв'язків між родинами дітей та ДНЗ (центром розвитку дитини);</w:t>
      </w:r>
    </w:p>
    <w:p w:rsidR="00EF005C" w:rsidRPr="00B54670" w:rsidRDefault="00EF005C" w:rsidP="00522F09">
      <w:pPr>
        <w:pStyle w:val="ListParagraph"/>
        <w:tabs>
          <w:tab w:val="left" w:pos="916"/>
          <w:tab w:val="left" w:pos="15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567"/>
        <w:jc w:val="both"/>
        <w:rPr>
          <w:rFonts w:ascii="Times New Roman" w:hAnsi="Times New Roman"/>
          <w:sz w:val="26"/>
          <w:szCs w:val="26"/>
          <w:lang w:eastAsia="uk-UA"/>
        </w:rPr>
      </w:pPr>
      <w:r w:rsidRPr="00B54670">
        <w:rPr>
          <w:rFonts w:ascii="Times New Roman" w:hAnsi="Times New Roman"/>
          <w:sz w:val="26"/>
          <w:szCs w:val="26"/>
          <w:lang w:eastAsia="uk-UA"/>
        </w:rPr>
        <w:t>8.18.8.сприяння соціально-правовому захисту учасників навчально-виховного процесу.</w:t>
      </w:r>
    </w:p>
    <w:p w:rsidR="00EF005C" w:rsidRPr="00B54670" w:rsidRDefault="00EF005C" w:rsidP="00522F09">
      <w:pPr>
        <w:pStyle w:val="ListParagraph"/>
        <w:tabs>
          <w:tab w:val="left" w:pos="916"/>
          <w:tab w:val="left" w:pos="15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hAnsi="Times New Roman"/>
          <w:sz w:val="26"/>
          <w:szCs w:val="26"/>
          <w:lang w:eastAsia="uk-UA"/>
        </w:rPr>
      </w:pPr>
    </w:p>
    <w:p w:rsidR="00EF005C" w:rsidRPr="00B54670" w:rsidRDefault="00EF005C" w:rsidP="00522F09">
      <w:pPr>
        <w:tabs>
          <w:tab w:val="left" w:pos="916"/>
        </w:tabs>
        <w:spacing w:after="0" w:line="240" w:lineRule="auto"/>
        <w:jc w:val="center"/>
        <w:rPr>
          <w:rFonts w:ascii="Times New Roman" w:hAnsi="Times New Roman"/>
          <w:b/>
          <w:sz w:val="26"/>
          <w:szCs w:val="26"/>
          <w:lang w:eastAsia="uk-UA"/>
        </w:rPr>
      </w:pPr>
      <w:r w:rsidRPr="00B54670">
        <w:rPr>
          <w:rFonts w:ascii="Times New Roman" w:hAnsi="Times New Roman"/>
          <w:b/>
          <w:sz w:val="26"/>
          <w:szCs w:val="26"/>
          <w:lang w:eastAsia="uk-UA"/>
        </w:rPr>
        <w:t>9.МАЙНО ДНЗ (ЦЕНТРУ РОЗВИТКУ ДИТИНИ)</w:t>
      </w:r>
    </w:p>
    <w:p w:rsidR="00EF005C" w:rsidRPr="00B54670" w:rsidRDefault="00EF005C" w:rsidP="00522F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sz w:val="26"/>
          <w:szCs w:val="26"/>
        </w:rPr>
      </w:pPr>
      <w:r w:rsidRPr="00B54670">
        <w:rPr>
          <w:rFonts w:ascii="Times New Roman" w:hAnsi="Times New Roman"/>
          <w:sz w:val="26"/>
          <w:szCs w:val="26"/>
          <w:lang w:eastAsia="uk-UA"/>
        </w:rPr>
        <w:t>9.1.</w:t>
      </w:r>
      <w:r w:rsidRPr="00B54670">
        <w:rPr>
          <w:rFonts w:ascii="Times New Roman" w:hAnsi="Times New Roman"/>
          <w:sz w:val="26"/>
          <w:szCs w:val="26"/>
        </w:rPr>
        <w:t>ДНЗ (центр розвитку дитини), для здійснення Статутної діяльності, наділяється комунальним майном, яке є власністю територіальної громади міста Нетішина і закріплюється за закладом на праві оперативного управління. Майно ДНЗ (центру розвитку дитини), придбане ним у процесі здійснення господарської діяльності, належить йому на праві оперативного управління і є власністю територіальної громади міста Нетішина.</w:t>
      </w:r>
    </w:p>
    <w:p w:rsidR="00EF005C" w:rsidRPr="00B54670" w:rsidRDefault="00EF005C" w:rsidP="00522F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sz w:val="26"/>
          <w:szCs w:val="26"/>
        </w:rPr>
      </w:pPr>
      <w:r w:rsidRPr="00B54670">
        <w:rPr>
          <w:rFonts w:ascii="Times New Roman" w:hAnsi="Times New Roman"/>
          <w:sz w:val="26"/>
          <w:szCs w:val="26"/>
          <w:lang w:eastAsia="uk-UA"/>
        </w:rPr>
        <w:t xml:space="preserve">Відповідно до рішення  виконавчого комітету Нетішинської міської ради від 14.04.2011року № 90 та </w:t>
      </w:r>
      <w:r w:rsidRPr="00B54670">
        <w:rPr>
          <w:rFonts w:ascii="Times New Roman" w:hAnsi="Times New Roman"/>
          <w:sz w:val="26"/>
          <w:szCs w:val="26"/>
        </w:rPr>
        <w:t xml:space="preserve">Свідоцтва про право власності на нерухоме майно                (від 07.09.2011р.серія САС № 870716) будівля </w:t>
      </w:r>
      <w:r w:rsidRPr="00B54670">
        <w:rPr>
          <w:rFonts w:ascii="Times New Roman" w:hAnsi="Times New Roman"/>
          <w:sz w:val="26"/>
          <w:szCs w:val="26"/>
          <w:lang w:eastAsia="uk-UA"/>
        </w:rPr>
        <w:t>загальною площею 2796,5м.кв.</w:t>
      </w:r>
      <w:r w:rsidRPr="00B54670">
        <w:rPr>
          <w:rFonts w:ascii="Times New Roman" w:hAnsi="Times New Roman"/>
          <w:sz w:val="26"/>
          <w:szCs w:val="26"/>
        </w:rPr>
        <w:t>є власністю територіальної  громади міста  Нетішина і п</w:t>
      </w:r>
      <w:r w:rsidRPr="00B54670">
        <w:rPr>
          <w:rFonts w:ascii="Times New Roman" w:hAnsi="Times New Roman"/>
          <w:sz w:val="26"/>
          <w:szCs w:val="26"/>
          <w:lang w:eastAsia="uk-UA"/>
        </w:rPr>
        <w:t>ередана ДНЗ (ясла-садок) №8 в  оперативне керування.</w:t>
      </w:r>
    </w:p>
    <w:p w:rsidR="00EF005C" w:rsidRPr="00B54670" w:rsidRDefault="00EF005C" w:rsidP="00522F09">
      <w:pPr>
        <w:pStyle w:val="Heading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b w:val="0"/>
          <w:sz w:val="26"/>
          <w:szCs w:val="26"/>
          <w:lang w:eastAsia="uk-UA"/>
        </w:rPr>
      </w:pPr>
      <w:r w:rsidRPr="00B54670">
        <w:rPr>
          <w:b w:val="0"/>
          <w:sz w:val="26"/>
          <w:szCs w:val="26"/>
          <w:lang w:eastAsia="uk-UA"/>
        </w:rPr>
        <w:t xml:space="preserve">Відповідно до рішення виконавчого комітету Нетішинської міської ради від 29.12.2011 р. № 19/395 та </w:t>
      </w:r>
      <w:r w:rsidRPr="00B54670">
        <w:rPr>
          <w:b w:val="0"/>
          <w:sz w:val="26"/>
          <w:szCs w:val="26"/>
        </w:rPr>
        <w:t xml:space="preserve">Державного акта на право постійного користування земельною ділянкою (від 27.02.2012 року серія ЯЯ № 338622) </w:t>
      </w:r>
      <w:r w:rsidRPr="00B54670">
        <w:rPr>
          <w:b w:val="0"/>
          <w:sz w:val="26"/>
          <w:szCs w:val="26"/>
          <w:lang w:eastAsia="uk-UA"/>
        </w:rPr>
        <w:t xml:space="preserve">ДНЗ (ясла-садок) № 8 </w:t>
      </w:r>
      <w:r w:rsidRPr="00B54670">
        <w:rPr>
          <w:b w:val="0"/>
          <w:sz w:val="26"/>
          <w:szCs w:val="26"/>
        </w:rPr>
        <w:t xml:space="preserve">надано право користуватися </w:t>
      </w:r>
      <w:r w:rsidRPr="00B54670">
        <w:rPr>
          <w:b w:val="0"/>
          <w:sz w:val="26"/>
          <w:szCs w:val="26"/>
          <w:lang w:eastAsia="uk-UA"/>
        </w:rPr>
        <w:t xml:space="preserve"> земельною  ділянкою  загальною площею 1,1212 га для обслуговування  закладу.</w:t>
      </w:r>
    </w:p>
    <w:p w:rsidR="00EF005C" w:rsidRPr="00B54670" w:rsidRDefault="00EF005C" w:rsidP="00522F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sz w:val="26"/>
          <w:szCs w:val="26"/>
          <w:lang w:eastAsia="uk-UA"/>
        </w:rPr>
      </w:pPr>
      <w:r w:rsidRPr="00B54670">
        <w:rPr>
          <w:rFonts w:ascii="Times New Roman" w:hAnsi="Times New Roman"/>
          <w:sz w:val="26"/>
          <w:szCs w:val="26"/>
          <w:lang w:eastAsia="uk-UA"/>
        </w:rPr>
        <w:t xml:space="preserve">9.2.Майно, яке є державною або комунальною власністю (земельні ділянки, будівлі, споруди, обладнання тощо), придбання чи відокремлення якого призначене для  здобуття  дітьми  дошкільної освіти, використовується виключно із зазначеною метою. </w:t>
      </w:r>
    </w:p>
    <w:p w:rsidR="00EF005C" w:rsidRPr="00B54670" w:rsidRDefault="00EF005C" w:rsidP="00522F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sz w:val="26"/>
          <w:szCs w:val="26"/>
        </w:rPr>
      </w:pPr>
      <w:r w:rsidRPr="00B54670">
        <w:rPr>
          <w:rFonts w:ascii="Times New Roman" w:hAnsi="Times New Roman"/>
          <w:sz w:val="26"/>
          <w:szCs w:val="26"/>
        </w:rPr>
        <w:t>9.3.Майно закладу становлять виробничі, невиробничі фонди, обігові кошти, інші цінності, вартість яких відображена у самостійному балансі  закладу.</w:t>
      </w:r>
    </w:p>
    <w:p w:rsidR="00EF005C" w:rsidRPr="00B54670" w:rsidRDefault="00EF005C" w:rsidP="00522F09">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67"/>
        <w:jc w:val="both"/>
        <w:rPr>
          <w:sz w:val="26"/>
          <w:szCs w:val="26"/>
          <w:lang w:eastAsia="ru-RU"/>
        </w:rPr>
      </w:pPr>
      <w:r w:rsidRPr="00B54670">
        <w:rPr>
          <w:sz w:val="26"/>
          <w:szCs w:val="26"/>
        </w:rPr>
        <w:t>9.4.</w:t>
      </w:r>
      <w:r w:rsidRPr="00B54670">
        <w:rPr>
          <w:sz w:val="26"/>
          <w:szCs w:val="26"/>
          <w:lang w:eastAsia="ru-RU"/>
        </w:rPr>
        <w:t>Джерелами формування коштів та майна ДНЗ (центру розвитку дитини) є :</w:t>
      </w:r>
    </w:p>
    <w:p w:rsidR="00EF005C" w:rsidRPr="00B54670" w:rsidRDefault="00EF005C" w:rsidP="00522F09">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67"/>
        <w:jc w:val="both"/>
        <w:rPr>
          <w:sz w:val="26"/>
          <w:szCs w:val="26"/>
          <w:lang w:eastAsia="ru-RU"/>
        </w:rPr>
      </w:pPr>
      <w:r w:rsidRPr="00B54670">
        <w:rPr>
          <w:sz w:val="26"/>
          <w:szCs w:val="26"/>
          <w:lang w:eastAsia="ru-RU"/>
        </w:rPr>
        <w:t>9.4.1.кошти місцевого бюджету;</w:t>
      </w:r>
    </w:p>
    <w:p w:rsidR="00EF005C" w:rsidRPr="00B54670" w:rsidRDefault="00EF005C" w:rsidP="00522F09">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67"/>
        <w:jc w:val="both"/>
        <w:rPr>
          <w:sz w:val="26"/>
          <w:szCs w:val="26"/>
          <w:lang w:eastAsia="ru-RU"/>
        </w:rPr>
      </w:pPr>
      <w:r w:rsidRPr="00B54670">
        <w:rPr>
          <w:sz w:val="26"/>
          <w:szCs w:val="26"/>
          <w:lang w:eastAsia="ru-RU"/>
        </w:rPr>
        <w:t>9.4.2.кошти або майно, які надходять безоплатно або у вигляді безповоротної фінансової допомоги чи добровільних пожертвувань;</w:t>
      </w:r>
    </w:p>
    <w:p w:rsidR="00EF005C" w:rsidRPr="00B54670" w:rsidRDefault="00EF005C" w:rsidP="00522F09">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67"/>
        <w:jc w:val="both"/>
        <w:rPr>
          <w:sz w:val="26"/>
          <w:szCs w:val="26"/>
          <w:lang w:eastAsia="ru-RU"/>
        </w:rPr>
      </w:pPr>
      <w:r w:rsidRPr="00B54670">
        <w:rPr>
          <w:sz w:val="26"/>
          <w:szCs w:val="26"/>
          <w:lang w:eastAsia="ru-RU"/>
        </w:rPr>
        <w:t>9.4.3.пасивні доходи;</w:t>
      </w:r>
    </w:p>
    <w:p w:rsidR="00EF005C" w:rsidRPr="00B54670" w:rsidRDefault="00EF005C" w:rsidP="00522F09">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67"/>
        <w:jc w:val="both"/>
        <w:rPr>
          <w:sz w:val="26"/>
          <w:szCs w:val="26"/>
          <w:lang w:eastAsia="ru-RU"/>
        </w:rPr>
      </w:pPr>
      <w:r w:rsidRPr="00B54670">
        <w:rPr>
          <w:sz w:val="26"/>
          <w:szCs w:val="26"/>
          <w:lang w:eastAsia="ru-RU"/>
        </w:rPr>
        <w:t>9.4.4.кошти або майно, які надходять як компенсація вартості отриманих державних послуг відповідно до переліку платних послуг, затвердженого Кабінетом Міністрів України;</w:t>
      </w:r>
    </w:p>
    <w:p w:rsidR="00EF005C" w:rsidRPr="00B54670" w:rsidRDefault="00EF005C" w:rsidP="00522F09">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67"/>
        <w:jc w:val="both"/>
        <w:rPr>
          <w:sz w:val="26"/>
          <w:szCs w:val="26"/>
          <w:lang w:eastAsia="ru-RU"/>
        </w:rPr>
      </w:pPr>
      <w:r w:rsidRPr="00B54670">
        <w:rPr>
          <w:sz w:val="26"/>
          <w:szCs w:val="26"/>
          <w:lang w:eastAsia="ru-RU"/>
        </w:rPr>
        <w:t>9.4.5.дотації або субсидії, отримані з державного або місцевого бюджетів, державних цільових фондів або у межах благодійної, у тому числі гуманітарної чи технічної допомоги, що надаються таким не прибутковим організаціям відповідно до умов міжнародних договорів, згода на обов’язковість яких надана Верховною Радою України, крім дотацій на регулювання цін на платні послуги, які надаються таким неприбутковим організаціям або через них їх отримувачам згідно із законодавством, з метою зниження рівня таких цін.</w:t>
      </w:r>
    </w:p>
    <w:p w:rsidR="00EF005C" w:rsidRPr="00B54670" w:rsidRDefault="00EF005C" w:rsidP="00522F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sz w:val="26"/>
          <w:szCs w:val="26"/>
        </w:rPr>
      </w:pPr>
      <w:r w:rsidRPr="00B54670">
        <w:rPr>
          <w:rFonts w:ascii="Times New Roman" w:hAnsi="Times New Roman"/>
          <w:sz w:val="26"/>
          <w:szCs w:val="26"/>
        </w:rPr>
        <w:t xml:space="preserve">9.5.Відчуження нерухомого та рухомого майна закладу та надання його під заставу здійснюється з дозволу або за рішенням Засновника. Заклад має право списувати майно з балансу у встановленому порядку. </w:t>
      </w:r>
    </w:p>
    <w:p w:rsidR="00EF005C" w:rsidRPr="00B54670" w:rsidRDefault="00EF005C" w:rsidP="00522F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sz w:val="26"/>
          <w:szCs w:val="26"/>
        </w:rPr>
      </w:pPr>
      <w:r w:rsidRPr="00B54670">
        <w:rPr>
          <w:rFonts w:ascii="Times New Roman" w:hAnsi="Times New Roman"/>
          <w:sz w:val="26"/>
          <w:szCs w:val="26"/>
        </w:rPr>
        <w:t>9.6. Заклад несе відповідальність за збереження та ефективне використання комунального майна.</w:t>
      </w:r>
    </w:p>
    <w:p w:rsidR="00EF005C" w:rsidRPr="00B54670" w:rsidRDefault="00EF005C" w:rsidP="00522F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sz w:val="26"/>
          <w:szCs w:val="26"/>
        </w:rPr>
      </w:pPr>
      <w:r w:rsidRPr="00B54670">
        <w:rPr>
          <w:rFonts w:ascii="Times New Roman" w:hAnsi="Times New Roman"/>
          <w:sz w:val="26"/>
          <w:szCs w:val="26"/>
        </w:rPr>
        <w:t>9.7.   Матеріально-технічна база ДНЗ (центру розвитку дитини) включає будівлі, споруди, земельні ділянки, комунікації, інвентар, обладнання,  інші матеріальні цінності, вартість яких відображено у балансі  закладу.</w:t>
      </w:r>
    </w:p>
    <w:p w:rsidR="00EF005C" w:rsidRPr="00B54670" w:rsidRDefault="00EF005C" w:rsidP="00522F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sz w:val="26"/>
          <w:szCs w:val="26"/>
        </w:rPr>
      </w:pPr>
      <w:r w:rsidRPr="00B54670">
        <w:rPr>
          <w:rFonts w:ascii="Times New Roman" w:hAnsi="Times New Roman"/>
          <w:sz w:val="26"/>
          <w:szCs w:val="26"/>
        </w:rPr>
        <w:t>9.8.Вилучення основних фондів, оборотних коштів та іншого майна ДНЗ (центру розвитку дитини) проводиться лише у випадках, передбачених чинним законодавством. Збитки, завдані центру розвитку дитини внаслідок порушення його майнових прав іншими юридичними та фізичними особами, відшкодовуються відповідно до чинного законодавства.</w:t>
      </w:r>
    </w:p>
    <w:p w:rsidR="00EF005C" w:rsidRPr="00B54670" w:rsidRDefault="00EF005C" w:rsidP="00522F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sz w:val="26"/>
          <w:szCs w:val="26"/>
          <w:lang w:eastAsia="uk-UA"/>
        </w:rPr>
      </w:pPr>
      <w:r w:rsidRPr="00B54670">
        <w:rPr>
          <w:rFonts w:ascii="Times New Roman" w:hAnsi="Times New Roman"/>
          <w:sz w:val="26"/>
          <w:szCs w:val="26"/>
        </w:rPr>
        <w:t>9.9.</w:t>
      </w:r>
      <w:r w:rsidRPr="00B54670">
        <w:rPr>
          <w:rFonts w:ascii="Times New Roman" w:hAnsi="Times New Roman"/>
          <w:sz w:val="26"/>
          <w:szCs w:val="26"/>
          <w:lang w:eastAsia="uk-UA"/>
        </w:rPr>
        <w:t>ДНЗ (центр розвитку дитини)</w:t>
      </w:r>
      <w:r w:rsidRPr="00B54670">
        <w:rPr>
          <w:rFonts w:ascii="Times New Roman" w:hAnsi="Times New Roman"/>
          <w:color w:val="000000"/>
          <w:sz w:val="26"/>
          <w:szCs w:val="26"/>
        </w:rPr>
        <w:t xml:space="preserve"> самостійно визначає потреби в матеріальних ресурсах і продуктах харчування в межах виділених бюджетних асигнувань.</w:t>
      </w:r>
    </w:p>
    <w:p w:rsidR="00EF005C" w:rsidRPr="00B54670" w:rsidRDefault="00EF005C" w:rsidP="00522F09">
      <w:pPr>
        <w:pStyle w:val="tj"/>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67"/>
        <w:jc w:val="both"/>
        <w:rPr>
          <w:sz w:val="26"/>
          <w:szCs w:val="26"/>
          <w:lang w:val="uk-UA"/>
        </w:rPr>
      </w:pPr>
      <w:r w:rsidRPr="00B54670">
        <w:rPr>
          <w:sz w:val="26"/>
          <w:szCs w:val="26"/>
          <w:lang w:val="uk-UA" w:eastAsia="uk-UA"/>
        </w:rPr>
        <w:t>9.10.</w:t>
      </w:r>
      <w:r w:rsidRPr="00B54670">
        <w:rPr>
          <w:sz w:val="26"/>
          <w:szCs w:val="26"/>
          <w:lang w:val="uk-UA"/>
        </w:rPr>
        <w:t>Майно, яке є комунальною власністю (земельні ділянки, будівлі, споруди, обладнання тощо), придбання чи відокремлення якого призначене для здобуття дітьми дошкільної освіти, використовується виключно із зазначеною метою.</w:t>
      </w:r>
    </w:p>
    <w:p w:rsidR="00EF005C" w:rsidRPr="00B54670" w:rsidRDefault="00EF005C" w:rsidP="00522F09">
      <w:pPr>
        <w:pStyle w:val="tj"/>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67"/>
        <w:jc w:val="both"/>
        <w:rPr>
          <w:sz w:val="26"/>
          <w:szCs w:val="26"/>
          <w:lang w:val="uk-UA"/>
        </w:rPr>
      </w:pPr>
      <w:r w:rsidRPr="00B54670">
        <w:rPr>
          <w:sz w:val="26"/>
          <w:szCs w:val="26"/>
          <w:lang w:val="uk-UA"/>
        </w:rPr>
        <w:t>9.11.Засновник комунального ДНЗ (центру розвитку дитини) не має права безпідставно ліквідувати його, зменшувати в ньому площу території, кількість груп, а також здавати в оренду приміщення (будівлі).</w:t>
      </w:r>
    </w:p>
    <w:p w:rsidR="00EF005C" w:rsidRPr="00B54670" w:rsidRDefault="00EF005C" w:rsidP="00522F09">
      <w:pPr>
        <w:pStyle w:val="tj"/>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67"/>
        <w:jc w:val="both"/>
        <w:rPr>
          <w:sz w:val="26"/>
          <w:szCs w:val="26"/>
          <w:lang w:val="uk-UA"/>
        </w:rPr>
      </w:pPr>
      <w:r w:rsidRPr="00B54670">
        <w:rPr>
          <w:sz w:val="26"/>
          <w:szCs w:val="26"/>
          <w:lang w:val="uk-UA"/>
        </w:rPr>
        <w:t>9.12.ДНЗ (центр розвитку дитини)</w:t>
      </w:r>
      <w:r w:rsidRPr="00B54670">
        <w:rPr>
          <w:rStyle w:val="apple-converted-space"/>
          <w:sz w:val="26"/>
          <w:szCs w:val="26"/>
          <w:lang w:val="uk-UA"/>
        </w:rPr>
        <w:t> </w:t>
      </w:r>
      <w:r w:rsidRPr="00B54670">
        <w:rPr>
          <w:sz w:val="26"/>
          <w:szCs w:val="26"/>
          <w:lang w:val="uk-UA"/>
        </w:rPr>
        <w:t>за погодженням із засновником може здавати в оренду приміщення, споруди, обладнання юридичним та фізичним особам для проведення освітньої</w:t>
      </w:r>
      <w:r w:rsidRPr="00B54670">
        <w:rPr>
          <w:rStyle w:val="apple-converted-space"/>
          <w:sz w:val="26"/>
          <w:szCs w:val="26"/>
          <w:lang w:val="uk-UA"/>
        </w:rPr>
        <w:t> </w:t>
      </w:r>
      <w:r w:rsidRPr="00B54670">
        <w:rPr>
          <w:sz w:val="26"/>
          <w:szCs w:val="26"/>
          <w:lang w:val="uk-UA"/>
        </w:rPr>
        <w:t>діяльності згідно із законодавством.</w:t>
      </w:r>
    </w:p>
    <w:p w:rsidR="00EF005C" w:rsidRPr="00B54670" w:rsidRDefault="00EF005C" w:rsidP="00522F09">
      <w:pPr>
        <w:pStyle w:val="tj"/>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67"/>
        <w:jc w:val="both"/>
        <w:rPr>
          <w:sz w:val="26"/>
          <w:szCs w:val="26"/>
          <w:lang w:val="uk-UA"/>
        </w:rPr>
      </w:pPr>
      <w:r w:rsidRPr="00B54670">
        <w:rPr>
          <w:sz w:val="26"/>
          <w:szCs w:val="26"/>
          <w:lang w:val="uk-UA"/>
        </w:rPr>
        <w:t>9.13.Існуюча</w:t>
      </w:r>
      <w:r w:rsidRPr="00B54670">
        <w:rPr>
          <w:rStyle w:val="apple-converted-space"/>
          <w:sz w:val="26"/>
          <w:szCs w:val="26"/>
          <w:lang w:val="uk-UA"/>
        </w:rPr>
        <w:t> </w:t>
      </w:r>
      <w:r w:rsidRPr="00B54670">
        <w:rPr>
          <w:sz w:val="26"/>
          <w:szCs w:val="26"/>
          <w:lang w:val="uk-UA"/>
        </w:rPr>
        <w:t>мережа ДНЗ (центру розвитку дитини) не підлягає перепро-філюванню чи використанню не за призначенням.</w:t>
      </w:r>
    </w:p>
    <w:p w:rsidR="00EF005C" w:rsidRPr="00B54670" w:rsidRDefault="00EF005C" w:rsidP="00522F09">
      <w:pPr>
        <w:pStyle w:val="tj"/>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67"/>
        <w:jc w:val="both"/>
        <w:rPr>
          <w:sz w:val="26"/>
          <w:szCs w:val="26"/>
          <w:lang w:val="uk-UA"/>
        </w:rPr>
      </w:pPr>
    </w:p>
    <w:p w:rsidR="00EF005C" w:rsidRPr="00B54670" w:rsidRDefault="00EF005C" w:rsidP="00522F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center"/>
        <w:rPr>
          <w:rFonts w:ascii="Times New Roman" w:hAnsi="Times New Roman"/>
          <w:b/>
          <w:sz w:val="26"/>
          <w:szCs w:val="26"/>
          <w:lang w:eastAsia="uk-UA"/>
        </w:rPr>
      </w:pPr>
      <w:r w:rsidRPr="00B54670">
        <w:rPr>
          <w:rFonts w:ascii="Times New Roman" w:hAnsi="Times New Roman"/>
          <w:b/>
          <w:sz w:val="26"/>
          <w:szCs w:val="26"/>
          <w:lang w:eastAsia="uk-UA"/>
        </w:rPr>
        <w:t>10.ФІНАНСОВО-ГОСПОДАРСЬКА ДІЯЛЬНІСТЬ</w:t>
      </w:r>
    </w:p>
    <w:p w:rsidR="00EF005C" w:rsidRPr="00B54670" w:rsidRDefault="00EF005C" w:rsidP="00522F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center"/>
        <w:rPr>
          <w:rFonts w:ascii="Times New Roman" w:hAnsi="Times New Roman"/>
          <w:b/>
          <w:sz w:val="26"/>
          <w:szCs w:val="26"/>
          <w:lang w:eastAsia="uk-UA"/>
        </w:rPr>
      </w:pPr>
      <w:r w:rsidRPr="00B54670">
        <w:rPr>
          <w:rFonts w:ascii="Times New Roman" w:hAnsi="Times New Roman"/>
          <w:b/>
          <w:sz w:val="26"/>
          <w:szCs w:val="26"/>
          <w:lang w:eastAsia="uk-UA"/>
        </w:rPr>
        <w:t>ДНЗ (ЦЕНТРУ РОЗВИТКУ ДИТИНИ)</w:t>
      </w:r>
    </w:p>
    <w:p w:rsidR="00EF005C" w:rsidRPr="00B54670" w:rsidRDefault="00EF005C" w:rsidP="00522F09">
      <w:pPr>
        <w:pStyle w:val="HTMLPreformatted"/>
        <w:ind w:firstLine="567"/>
        <w:jc w:val="both"/>
        <w:rPr>
          <w:rFonts w:ascii="Times New Roman" w:hAnsi="Times New Roman" w:cs="Times New Roman"/>
          <w:sz w:val="26"/>
          <w:szCs w:val="26"/>
        </w:rPr>
      </w:pPr>
      <w:r w:rsidRPr="00B54670">
        <w:rPr>
          <w:rFonts w:ascii="Times New Roman" w:hAnsi="Times New Roman" w:cs="Times New Roman"/>
          <w:sz w:val="26"/>
          <w:szCs w:val="26"/>
        </w:rPr>
        <w:t xml:space="preserve">10.1.Фінансово-господарська діяльність ДНЗ (центру розвитку дитини) здійснюється  відповідно  до  Закону України "Про освіту",законів про бюджет, власність, місцеве самоврядування та інших нормативно-правових актів. </w:t>
      </w:r>
    </w:p>
    <w:p w:rsidR="00EF005C" w:rsidRPr="00B54670" w:rsidRDefault="00EF005C" w:rsidP="00522F09">
      <w:pPr>
        <w:pStyle w:val="HTMLPreformatted"/>
        <w:ind w:firstLine="567"/>
        <w:jc w:val="both"/>
        <w:rPr>
          <w:rFonts w:ascii="Times New Roman" w:hAnsi="Times New Roman" w:cs="Times New Roman"/>
          <w:sz w:val="26"/>
          <w:szCs w:val="26"/>
        </w:rPr>
      </w:pPr>
      <w:bookmarkStart w:id="34" w:name="o358"/>
      <w:bookmarkEnd w:id="34"/>
      <w:r w:rsidRPr="00B54670">
        <w:rPr>
          <w:rFonts w:ascii="Times New Roman" w:hAnsi="Times New Roman" w:cs="Times New Roman"/>
          <w:sz w:val="26"/>
          <w:szCs w:val="26"/>
        </w:rPr>
        <w:t>10.2.Утримання та розвиток матеріально-технічної бази ДНЗ (центру розвитку дитини) у межах Типового переліку обов'язкового обладнання дошкільних навчальних закладів фінансуються за рахунок коштів Засновника.</w:t>
      </w:r>
    </w:p>
    <w:p w:rsidR="00EF005C" w:rsidRPr="00B54670" w:rsidRDefault="00EF005C" w:rsidP="00522F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84" w:firstLine="567"/>
        <w:jc w:val="both"/>
        <w:rPr>
          <w:rFonts w:ascii="Times New Roman" w:hAnsi="Times New Roman"/>
          <w:sz w:val="26"/>
          <w:szCs w:val="26"/>
        </w:rPr>
      </w:pPr>
      <w:r w:rsidRPr="00B54670">
        <w:rPr>
          <w:rFonts w:ascii="Times New Roman" w:hAnsi="Times New Roman"/>
          <w:sz w:val="26"/>
          <w:szCs w:val="26"/>
          <w:lang w:eastAsia="uk-UA"/>
        </w:rPr>
        <w:t>10.3.</w:t>
      </w:r>
      <w:r w:rsidRPr="00B54670">
        <w:rPr>
          <w:rFonts w:ascii="Times New Roman" w:hAnsi="Times New Roman"/>
          <w:sz w:val="26"/>
          <w:szCs w:val="26"/>
        </w:rPr>
        <w:t>Фінансово-господарська діяльність ДНЗ (центру розвитку дитини) здійснюється на основі його кошторису.</w:t>
      </w:r>
    </w:p>
    <w:p w:rsidR="00EF005C" w:rsidRPr="00B54670" w:rsidRDefault="00EF005C" w:rsidP="00522F09">
      <w:pPr>
        <w:pStyle w:val="ListParagraph"/>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567"/>
        <w:jc w:val="both"/>
        <w:rPr>
          <w:rFonts w:ascii="Times New Roman" w:hAnsi="Times New Roman"/>
          <w:sz w:val="26"/>
          <w:szCs w:val="26"/>
          <w:lang w:eastAsia="uk-UA"/>
        </w:rPr>
      </w:pPr>
      <w:r w:rsidRPr="00B54670">
        <w:rPr>
          <w:rFonts w:ascii="Times New Roman" w:hAnsi="Times New Roman"/>
          <w:sz w:val="26"/>
          <w:szCs w:val="26"/>
          <w:lang w:eastAsia="uk-UA"/>
        </w:rPr>
        <w:t>10.4.Джерелами фінансування ДНЗ (центру розвитку дитини) є кошти:</w:t>
      </w:r>
    </w:p>
    <w:p w:rsidR="00EF005C" w:rsidRPr="00B54670" w:rsidRDefault="00EF005C" w:rsidP="00522F09">
      <w:pPr>
        <w:pStyle w:val="ListParagraph"/>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567"/>
        <w:jc w:val="both"/>
        <w:rPr>
          <w:rFonts w:ascii="Times New Roman" w:hAnsi="Times New Roman"/>
          <w:sz w:val="26"/>
          <w:szCs w:val="26"/>
          <w:lang w:eastAsia="uk-UA"/>
        </w:rPr>
      </w:pPr>
      <w:r w:rsidRPr="00B54670">
        <w:rPr>
          <w:rFonts w:ascii="Times New Roman" w:hAnsi="Times New Roman"/>
          <w:sz w:val="26"/>
          <w:szCs w:val="26"/>
          <w:lang w:eastAsia="uk-UA"/>
        </w:rPr>
        <w:t>10.4.1.засновника;</w:t>
      </w:r>
    </w:p>
    <w:p w:rsidR="00EF005C" w:rsidRPr="00B54670" w:rsidRDefault="00EF005C" w:rsidP="00522F09">
      <w:pPr>
        <w:pStyle w:val="ListParagraph"/>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567"/>
        <w:jc w:val="both"/>
        <w:rPr>
          <w:rFonts w:ascii="Times New Roman" w:hAnsi="Times New Roman"/>
          <w:sz w:val="26"/>
          <w:szCs w:val="26"/>
          <w:lang w:eastAsia="uk-UA"/>
        </w:rPr>
      </w:pPr>
      <w:r w:rsidRPr="00B54670">
        <w:rPr>
          <w:rFonts w:ascii="Times New Roman" w:hAnsi="Times New Roman"/>
          <w:sz w:val="26"/>
          <w:szCs w:val="26"/>
          <w:lang w:eastAsia="uk-UA"/>
        </w:rPr>
        <w:t>10.4.2.відповідних бюджетів у розмірі, передбаченому нормативами фінансування;</w:t>
      </w:r>
    </w:p>
    <w:p w:rsidR="00EF005C" w:rsidRPr="00B54670" w:rsidRDefault="00EF005C" w:rsidP="00522F09">
      <w:pPr>
        <w:pStyle w:val="ListParagraph"/>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567"/>
        <w:jc w:val="both"/>
        <w:rPr>
          <w:rFonts w:ascii="Times New Roman" w:hAnsi="Times New Roman"/>
          <w:sz w:val="26"/>
          <w:szCs w:val="26"/>
          <w:lang w:eastAsia="uk-UA"/>
        </w:rPr>
      </w:pPr>
      <w:r w:rsidRPr="00B54670">
        <w:rPr>
          <w:rFonts w:ascii="Times New Roman" w:hAnsi="Times New Roman"/>
          <w:sz w:val="26"/>
          <w:szCs w:val="26"/>
          <w:lang w:eastAsia="uk-UA"/>
        </w:rPr>
        <w:t>10.4.3.плата за надання додаткових освітніх послуг;</w:t>
      </w:r>
    </w:p>
    <w:p w:rsidR="00EF005C" w:rsidRPr="00B54670" w:rsidRDefault="00EF005C" w:rsidP="00522F09">
      <w:pPr>
        <w:pStyle w:val="ListParagraph"/>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567"/>
        <w:jc w:val="both"/>
        <w:rPr>
          <w:rFonts w:ascii="Times New Roman" w:hAnsi="Times New Roman"/>
          <w:sz w:val="26"/>
          <w:szCs w:val="26"/>
          <w:lang w:eastAsia="uk-UA"/>
        </w:rPr>
      </w:pPr>
      <w:r w:rsidRPr="00B54670">
        <w:rPr>
          <w:rFonts w:ascii="Times New Roman" w:hAnsi="Times New Roman"/>
          <w:sz w:val="26"/>
          <w:szCs w:val="26"/>
          <w:lang w:eastAsia="uk-UA"/>
        </w:rPr>
        <w:t>10.4.4.батьків або осіб, які їх замінюють;</w:t>
      </w:r>
    </w:p>
    <w:p w:rsidR="00EF005C" w:rsidRPr="00B54670" w:rsidRDefault="00EF005C" w:rsidP="00522F09">
      <w:pPr>
        <w:pStyle w:val="ListParagraph"/>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567"/>
        <w:jc w:val="both"/>
        <w:rPr>
          <w:rFonts w:ascii="Times New Roman" w:hAnsi="Times New Roman"/>
          <w:sz w:val="26"/>
          <w:szCs w:val="26"/>
          <w:lang w:eastAsia="uk-UA"/>
        </w:rPr>
      </w:pPr>
      <w:r w:rsidRPr="00B54670">
        <w:rPr>
          <w:rFonts w:ascii="Times New Roman" w:hAnsi="Times New Roman"/>
          <w:sz w:val="26"/>
          <w:szCs w:val="26"/>
          <w:lang w:eastAsia="uk-UA"/>
        </w:rPr>
        <w:t>10.4.5.добровільні пожертвування  і  цільові  внески  фізичних і юридичних осіб;</w:t>
      </w:r>
    </w:p>
    <w:p w:rsidR="00EF005C" w:rsidRPr="00B54670" w:rsidRDefault="00EF005C" w:rsidP="00522F09">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both"/>
        <w:rPr>
          <w:rFonts w:ascii="Times New Roman" w:hAnsi="Times New Roman"/>
          <w:sz w:val="26"/>
          <w:szCs w:val="26"/>
          <w:lang w:eastAsia="uk-UA"/>
        </w:rPr>
      </w:pPr>
      <w:r w:rsidRPr="00B54670">
        <w:rPr>
          <w:rFonts w:ascii="Times New Roman" w:hAnsi="Times New Roman"/>
          <w:sz w:val="26"/>
          <w:szCs w:val="26"/>
          <w:lang w:eastAsia="uk-UA"/>
        </w:rPr>
        <w:t>10.4.6.інші кошти, не заборонені чинним законодавством.</w:t>
      </w:r>
    </w:p>
    <w:p w:rsidR="00EF005C" w:rsidRPr="00B54670" w:rsidRDefault="00EF005C" w:rsidP="00522F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sz w:val="26"/>
          <w:szCs w:val="26"/>
          <w:lang w:eastAsia="uk-UA"/>
        </w:rPr>
      </w:pPr>
      <w:r w:rsidRPr="00B54670">
        <w:rPr>
          <w:rFonts w:ascii="Times New Roman" w:hAnsi="Times New Roman"/>
          <w:sz w:val="26"/>
          <w:szCs w:val="26"/>
          <w:lang w:eastAsia="uk-UA"/>
        </w:rPr>
        <w:t>10.5.Статистична звітність про діяльність ДНЗ (центру розвитку дитини) здійснюється відповідно до законодавства.</w:t>
      </w:r>
    </w:p>
    <w:p w:rsidR="00EF005C" w:rsidRPr="00B54670" w:rsidRDefault="00EF005C" w:rsidP="00522F09">
      <w:pPr>
        <w:pStyle w:val="ListParagraph"/>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567"/>
        <w:jc w:val="both"/>
        <w:rPr>
          <w:rFonts w:ascii="Times New Roman" w:hAnsi="Times New Roman"/>
          <w:sz w:val="26"/>
          <w:szCs w:val="26"/>
          <w:lang w:eastAsia="uk-UA"/>
        </w:rPr>
      </w:pPr>
      <w:r w:rsidRPr="00B54670">
        <w:rPr>
          <w:rFonts w:ascii="Times New Roman" w:hAnsi="Times New Roman"/>
          <w:sz w:val="26"/>
          <w:szCs w:val="26"/>
          <w:lang w:eastAsia="uk-UA"/>
        </w:rPr>
        <w:t xml:space="preserve">10.6.Порядок ведення діловодства і бухгалтерського обліку в ДНЗ (центрі розвитку дитини) визначається законодавством, нормативно-правовими актами Міністерства освіти і науки України та інших центральних органів виконавчої влади, яким підпорядковуються  заклади освіти. </w:t>
      </w:r>
    </w:p>
    <w:p w:rsidR="00EF005C" w:rsidRPr="00B54670" w:rsidRDefault="00EF005C" w:rsidP="00522F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sz w:val="26"/>
          <w:szCs w:val="26"/>
          <w:lang w:eastAsia="uk-UA"/>
        </w:rPr>
      </w:pPr>
      <w:r w:rsidRPr="00B54670">
        <w:rPr>
          <w:rFonts w:ascii="Times New Roman" w:hAnsi="Times New Roman"/>
          <w:sz w:val="26"/>
          <w:szCs w:val="26"/>
          <w:lang w:eastAsia="uk-UA"/>
        </w:rPr>
        <w:t xml:space="preserve">10.7.Бухгалтерський облік в ДНЗ (центрі розвитку дитини) здійснюється  самостійно. </w:t>
      </w:r>
    </w:p>
    <w:p w:rsidR="00EF005C" w:rsidRPr="00B54670" w:rsidRDefault="00EF005C" w:rsidP="00522F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6"/>
          <w:szCs w:val="26"/>
          <w:lang w:eastAsia="uk-UA"/>
        </w:rPr>
      </w:pPr>
    </w:p>
    <w:p w:rsidR="00EF005C" w:rsidRPr="00B54670" w:rsidRDefault="00EF005C" w:rsidP="00522F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center"/>
        <w:rPr>
          <w:rFonts w:ascii="Times New Roman" w:hAnsi="Times New Roman"/>
          <w:b/>
          <w:sz w:val="26"/>
          <w:szCs w:val="26"/>
          <w:lang w:eastAsia="uk-UA"/>
        </w:rPr>
      </w:pPr>
      <w:r w:rsidRPr="00B54670">
        <w:rPr>
          <w:rFonts w:ascii="Times New Roman" w:hAnsi="Times New Roman"/>
          <w:b/>
          <w:sz w:val="26"/>
          <w:szCs w:val="26"/>
          <w:lang w:eastAsia="uk-UA"/>
        </w:rPr>
        <w:t>11.КОНТРОЛЬ ЗА ДІЯЛЬНІСТЮ ДНЗ (ЦЕНТРУ РОЗВИТКУ ДИТИНИ)</w:t>
      </w:r>
    </w:p>
    <w:p w:rsidR="00EF005C" w:rsidRPr="00B54670" w:rsidRDefault="00EF005C" w:rsidP="00522F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firstLine="567"/>
        <w:jc w:val="both"/>
        <w:rPr>
          <w:rFonts w:ascii="Times New Roman" w:hAnsi="Times New Roman"/>
          <w:sz w:val="26"/>
          <w:szCs w:val="26"/>
        </w:rPr>
      </w:pPr>
      <w:r w:rsidRPr="00B54670">
        <w:rPr>
          <w:rFonts w:ascii="Times New Roman" w:hAnsi="Times New Roman"/>
          <w:sz w:val="26"/>
          <w:szCs w:val="26"/>
        </w:rPr>
        <w:t>11.1.Основною формою контролю за діяльністю ДНЗ(центру розвитку дитини)є державна атестація, що проводиться один раз на десять років у порядку, встановленому Міністерством освіти і науки України.</w:t>
      </w:r>
    </w:p>
    <w:p w:rsidR="00EF005C" w:rsidRPr="00B54670" w:rsidRDefault="00EF005C" w:rsidP="00522F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firstLine="567"/>
        <w:jc w:val="both"/>
        <w:rPr>
          <w:rFonts w:ascii="Times New Roman" w:hAnsi="Times New Roman"/>
          <w:sz w:val="26"/>
          <w:szCs w:val="26"/>
        </w:rPr>
      </w:pPr>
      <w:r w:rsidRPr="00B54670">
        <w:rPr>
          <w:rFonts w:ascii="Times New Roman" w:hAnsi="Times New Roman"/>
          <w:sz w:val="26"/>
          <w:szCs w:val="26"/>
        </w:rPr>
        <w:t>11.2.Контроль за дотриманням ДНЗ (центром розвитку дитини)  державних вимог щодо змісту, рівня й обсягу дошкільної освіти здійснюється органом управління освітою</w:t>
      </w:r>
    </w:p>
    <w:p w:rsidR="00EF005C" w:rsidRPr="00B54670" w:rsidRDefault="00EF005C" w:rsidP="00522F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firstLine="567"/>
        <w:jc w:val="both"/>
        <w:rPr>
          <w:rFonts w:ascii="Times New Roman" w:hAnsi="Times New Roman"/>
          <w:sz w:val="26"/>
          <w:szCs w:val="26"/>
        </w:rPr>
      </w:pPr>
      <w:r w:rsidRPr="00B54670">
        <w:rPr>
          <w:rFonts w:ascii="Times New Roman" w:hAnsi="Times New Roman"/>
          <w:sz w:val="26"/>
          <w:szCs w:val="26"/>
        </w:rPr>
        <w:t>11.3.Зміст, форми та періодичність контролю, не пов'язаного з навчально-виховним процесом, встановлюються Засновником.</w:t>
      </w:r>
    </w:p>
    <w:p w:rsidR="00EF005C" w:rsidRPr="00B54670" w:rsidRDefault="00EF005C" w:rsidP="00522F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84" w:firstLine="567"/>
        <w:jc w:val="both"/>
        <w:rPr>
          <w:rFonts w:ascii="Times New Roman" w:hAnsi="Times New Roman"/>
          <w:sz w:val="26"/>
          <w:szCs w:val="26"/>
        </w:rPr>
      </w:pPr>
    </w:p>
    <w:p w:rsidR="00EF005C" w:rsidRPr="00B54670" w:rsidRDefault="00EF005C" w:rsidP="00522F0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center"/>
        <w:rPr>
          <w:rFonts w:ascii="Times New Roman" w:hAnsi="Times New Roman"/>
          <w:b/>
          <w:color w:val="000000"/>
          <w:sz w:val="26"/>
          <w:szCs w:val="26"/>
        </w:rPr>
      </w:pPr>
      <w:r w:rsidRPr="00B54670">
        <w:rPr>
          <w:rFonts w:ascii="Times New Roman" w:hAnsi="Times New Roman"/>
          <w:b/>
          <w:color w:val="000000"/>
          <w:sz w:val="26"/>
          <w:szCs w:val="26"/>
        </w:rPr>
        <w:t>12.МІЖНАРОДНЕ СПІВРОБІТНИЦТВО</w:t>
      </w:r>
    </w:p>
    <w:p w:rsidR="00EF005C" w:rsidRPr="00B54670" w:rsidRDefault="00EF005C" w:rsidP="00522F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sz w:val="26"/>
          <w:szCs w:val="26"/>
          <w:lang w:eastAsia="uk-UA"/>
        </w:rPr>
      </w:pPr>
      <w:r w:rsidRPr="00B54670">
        <w:rPr>
          <w:rFonts w:ascii="Times New Roman" w:hAnsi="Times New Roman"/>
          <w:sz w:val="26"/>
          <w:szCs w:val="26"/>
        </w:rPr>
        <w:t>12.1.</w:t>
      </w:r>
      <w:r>
        <w:rPr>
          <w:rFonts w:ascii="Times New Roman" w:hAnsi="Times New Roman"/>
          <w:sz w:val="26"/>
          <w:szCs w:val="26"/>
          <w:lang w:eastAsia="uk-UA"/>
        </w:rPr>
        <w:t xml:space="preserve">Міжнародне співробітництво у </w:t>
      </w:r>
      <w:r w:rsidRPr="00B54670">
        <w:rPr>
          <w:rFonts w:ascii="Times New Roman" w:hAnsi="Times New Roman"/>
          <w:sz w:val="26"/>
          <w:szCs w:val="26"/>
          <w:lang w:eastAsia="uk-UA"/>
        </w:rPr>
        <w:t xml:space="preserve">системі дошкільної </w:t>
      </w:r>
      <w:r>
        <w:rPr>
          <w:rFonts w:ascii="Times New Roman" w:hAnsi="Times New Roman"/>
          <w:sz w:val="26"/>
          <w:szCs w:val="26"/>
          <w:lang w:eastAsia="uk-UA"/>
        </w:rPr>
        <w:t>освіти здійснюється відповідно</w:t>
      </w:r>
      <w:r w:rsidRPr="00B54670">
        <w:rPr>
          <w:rFonts w:ascii="Times New Roman" w:hAnsi="Times New Roman"/>
          <w:sz w:val="26"/>
          <w:szCs w:val="26"/>
          <w:lang w:eastAsia="uk-UA"/>
        </w:rPr>
        <w:t xml:space="preserve"> до Закону України "Про освіту", Закону України «Про дошкільну освіту», інших  нормативно-правових актів, а також міжнародних договорів України, згода на обов'язковість яких надана Верховною Радою України. </w:t>
      </w:r>
    </w:p>
    <w:p w:rsidR="00EF005C" w:rsidRPr="00B54670" w:rsidRDefault="00EF005C" w:rsidP="00522F0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43" w:firstLine="567"/>
        <w:jc w:val="both"/>
        <w:rPr>
          <w:rFonts w:ascii="Times New Roman" w:hAnsi="Times New Roman"/>
          <w:color w:val="000000"/>
          <w:sz w:val="26"/>
          <w:szCs w:val="26"/>
        </w:rPr>
      </w:pPr>
      <w:r w:rsidRPr="00B54670">
        <w:rPr>
          <w:rFonts w:ascii="Times New Roman" w:hAnsi="Times New Roman"/>
          <w:color w:val="000000"/>
          <w:sz w:val="26"/>
          <w:szCs w:val="26"/>
        </w:rPr>
        <w:t>12.2.ДНЗ (центр розвитку дитини) відповідно до чинного законодавства має право укладати угоди і договори про співробітництво, встановлювати прямі зв'язки з навчальними закладами, науковими установами, підприємствами, організаціями, відомствами, фондами, товариствами, окремими громадянами, як на території України, так і за її межами.</w:t>
      </w:r>
    </w:p>
    <w:p w:rsidR="00EF005C" w:rsidRPr="00B54670" w:rsidRDefault="00EF005C" w:rsidP="00522F0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43" w:firstLine="567"/>
        <w:jc w:val="both"/>
        <w:rPr>
          <w:rFonts w:ascii="Times New Roman" w:hAnsi="Times New Roman"/>
          <w:color w:val="000000"/>
          <w:sz w:val="26"/>
          <w:szCs w:val="26"/>
        </w:rPr>
      </w:pPr>
    </w:p>
    <w:p w:rsidR="00EF005C" w:rsidRPr="00B54670" w:rsidRDefault="00EF005C" w:rsidP="00522F09">
      <w:pPr>
        <w:pStyle w:val="Heading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jc w:val="center"/>
        <w:rPr>
          <w:rFonts w:ascii="Times New Roman" w:hAnsi="Times New Roman"/>
          <w:b/>
          <w:color w:val="000000"/>
          <w:sz w:val="26"/>
          <w:szCs w:val="26"/>
          <w:lang w:val="uk-UA"/>
        </w:rPr>
      </w:pPr>
      <w:r w:rsidRPr="00B54670">
        <w:rPr>
          <w:rFonts w:ascii="Times New Roman" w:hAnsi="Times New Roman"/>
          <w:b/>
          <w:color w:val="000000"/>
          <w:sz w:val="26"/>
          <w:szCs w:val="26"/>
          <w:lang w:val="uk-UA"/>
        </w:rPr>
        <w:t>13.ПОРЯДОК ЛІКВІДАЦІЇ, РЕОРГАНІЗАЦІЇ І ПРИПИНЕННЯ ДІЯЛЬНОСТІ</w:t>
      </w:r>
    </w:p>
    <w:p w:rsidR="00EF005C" w:rsidRPr="00B54670" w:rsidRDefault="00EF005C" w:rsidP="00522F09">
      <w:pPr>
        <w:pStyle w:val="Heading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ind w:firstLine="567"/>
        <w:jc w:val="center"/>
        <w:rPr>
          <w:rFonts w:ascii="Times New Roman" w:hAnsi="Times New Roman"/>
          <w:b/>
          <w:color w:val="000000"/>
          <w:sz w:val="26"/>
          <w:szCs w:val="26"/>
          <w:lang w:val="uk-UA"/>
        </w:rPr>
      </w:pPr>
      <w:r w:rsidRPr="00B54670">
        <w:rPr>
          <w:rFonts w:ascii="Times New Roman" w:hAnsi="Times New Roman"/>
          <w:b/>
          <w:color w:val="000000"/>
          <w:sz w:val="26"/>
          <w:szCs w:val="26"/>
          <w:lang w:val="uk-UA"/>
        </w:rPr>
        <w:t>ДНЗ (ЦЕНТРУ РОЗВИТКУ ДИТИНИ)</w:t>
      </w:r>
    </w:p>
    <w:p w:rsidR="00EF005C" w:rsidRPr="00B54670" w:rsidRDefault="00EF005C" w:rsidP="00522F09">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67"/>
        <w:jc w:val="both"/>
        <w:rPr>
          <w:sz w:val="26"/>
          <w:szCs w:val="26"/>
        </w:rPr>
      </w:pPr>
      <w:r w:rsidRPr="00B54670">
        <w:rPr>
          <w:sz w:val="26"/>
          <w:szCs w:val="26"/>
        </w:rPr>
        <w:t>13.1.Припинення діяльності ДНЗ (центру розвитку дитини) здійснюється шляхом його реорганізації (злиття, приєднання, поділу, перетворення) або ліквідації.</w:t>
      </w:r>
    </w:p>
    <w:p w:rsidR="00EF005C" w:rsidRPr="00B54670" w:rsidRDefault="00EF005C" w:rsidP="00522F09">
      <w:pPr>
        <w:pStyle w:val="BodyTextIndent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ind w:firstLine="567"/>
        <w:rPr>
          <w:sz w:val="26"/>
          <w:szCs w:val="26"/>
        </w:rPr>
      </w:pPr>
      <w:r w:rsidRPr="00B54670">
        <w:rPr>
          <w:sz w:val="26"/>
          <w:szCs w:val="26"/>
        </w:rPr>
        <w:t>13.2.Реорганізація ДНЗ (центру розвитку дитини) здійснюється за рішенням Засновника.</w:t>
      </w:r>
    </w:p>
    <w:p w:rsidR="00EF005C" w:rsidRPr="00B54670" w:rsidRDefault="00EF005C" w:rsidP="00522F09">
      <w:pPr>
        <w:pStyle w:val="BodyTextIndent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ind w:firstLine="567"/>
        <w:rPr>
          <w:sz w:val="26"/>
          <w:szCs w:val="26"/>
        </w:rPr>
      </w:pPr>
      <w:r w:rsidRPr="00B54670">
        <w:rPr>
          <w:sz w:val="26"/>
          <w:szCs w:val="26"/>
        </w:rPr>
        <w:t>13.3.Ліквідація ДНЗ (центру розвитку дитини) здійснюється за рішенням Засновника, суду, та в інших випадках, передбачених законодавством.</w:t>
      </w:r>
    </w:p>
    <w:p w:rsidR="00EF005C" w:rsidRPr="00B54670" w:rsidRDefault="00EF005C" w:rsidP="00522F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sz w:val="26"/>
          <w:szCs w:val="26"/>
        </w:rPr>
      </w:pPr>
      <w:r w:rsidRPr="00B54670">
        <w:rPr>
          <w:rFonts w:ascii="Times New Roman" w:hAnsi="Times New Roman"/>
          <w:sz w:val="26"/>
          <w:szCs w:val="26"/>
        </w:rPr>
        <w:t>13.4.У випадку реорганізації права та зобов’язання ДНЗ (центру розвитку дитини) переходять до правонаступників відповідно до чинного законодавства.</w:t>
      </w:r>
    </w:p>
    <w:p w:rsidR="00EF005C" w:rsidRPr="00B54670" w:rsidRDefault="00EF005C" w:rsidP="00522F09">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67"/>
        <w:jc w:val="both"/>
        <w:rPr>
          <w:sz w:val="26"/>
          <w:szCs w:val="26"/>
        </w:rPr>
      </w:pPr>
      <w:r w:rsidRPr="00B54670">
        <w:rPr>
          <w:sz w:val="26"/>
          <w:szCs w:val="26"/>
        </w:rPr>
        <w:t>13.5.Ліквідація ДНЗ (центру розвитку дитини) проводиться призначеною Засновником ліквідаційною комісією. З моменту призначення ліквідаційної комісії до неї переходять повноваження щодо управління справами центру розвитку дитини. Ліквідаційна комісія оцінює майно центру розвитку дитини, виявляє його дебіторів і кредиторів, розраховується з ними, вживає заходи щодо сплати боргів центру розвитку дитини, третіми особами, складає ліквідаційний баланс і подає Засновнику або суду.</w:t>
      </w:r>
    </w:p>
    <w:p w:rsidR="00EF005C" w:rsidRPr="00B54670" w:rsidRDefault="00EF005C" w:rsidP="00522F09">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67"/>
        <w:jc w:val="both"/>
        <w:rPr>
          <w:sz w:val="26"/>
          <w:szCs w:val="26"/>
        </w:rPr>
      </w:pPr>
      <w:r w:rsidRPr="00B54670">
        <w:rPr>
          <w:sz w:val="26"/>
          <w:szCs w:val="26"/>
        </w:rPr>
        <w:t>13.6.При ліквідації ДНЗ (центру розвитку дитини) питання про використання майна і коштів закладу вирішується у встановленому чинним законодавством України порядком. Кошти та майно передаються іншій неприбутковій організації відповідного виду, або зараховуються до доходу бюджету уразі припинення юридичної особи (у результаті її ліквідації, злиття, поділу, приєднання, злиття або перетворення).</w:t>
      </w:r>
      <w:bookmarkStart w:id="35" w:name="_GoBack"/>
      <w:bookmarkEnd w:id="35"/>
    </w:p>
    <w:p w:rsidR="00EF005C" w:rsidRPr="00B54670" w:rsidRDefault="00EF005C" w:rsidP="00522F09">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67"/>
        <w:jc w:val="both"/>
        <w:rPr>
          <w:sz w:val="26"/>
          <w:szCs w:val="26"/>
        </w:rPr>
      </w:pPr>
      <w:r w:rsidRPr="00B54670">
        <w:rPr>
          <w:sz w:val="26"/>
          <w:szCs w:val="26"/>
        </w:rPr>
        <w:t xml:space="preserve">13.7.Ліквідація ДНЗ (центру розвитку дитини) вважається завершеною, а заклад припиняє свою діяльність з моменту внесення до державного реєстру відповідного запису про припинення його діяльності. </w:t>
      </w:r>
    </w:p>
    <w:p w:rsidR="00EF005C" w:rsidRPr="00B54670" w:rsidRDefault="00EF005C" w:rsidP="00522F09">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67"/>
        <w:jc w:val="both"/>
        <w:rPr>
          <w:sz w:val="26"/>
          <w:szCs w:val="26"/>
        </w:rPr>
      </w:pPr>
      <w:r w:rsidRPr="00B54670">
        <w:rPr>
          <w:sz w:val="26"/>
          <w:szCs w:val="26"/>
        </w:rPr>
        <w:t>13.8.У випадку реорганізації або ліквідації ДНЗ (центру розвитку дитини) працівникам, які звільняються або переводяться, гарантовано збереження їх прав і інтересів, згідно із законодавством про працю України.</w:t>
      </w:r>
    </w:p>
    <w:p w:rsidR="00EF005C" w:rsidRPr="00B54670" w:rsidRDefault="00EF005C" w:rsidP="00522F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84"/>
        <w:jc w:val="both"/>
        <w:rPr>
          <w:rFonts w:ascii="Times New Roman" w:hAnsi="Times New Roman"/>
          <w:b/>
          <w:sz w:val="26"/>
          <w:szCs w:val="26"/>
        </w:rPr>
      </w:pPr>
    </w:p>
    <w:p w:rsidR="00EF005C" w:rsidRPr="00B54670" w:rsidRDefault="00EF005C" w:rsidP="00522F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84" w:firstLine="567"/>
        <w:jc w:val="center"/>
        <w:rPr>
          <w:rFonts w:ascii="Times New Roman" w:hAnsi="Times New Roman"/>
          <w:b/>
          <w:sz w:val="26"/>
          <w:szCs w:val="26"/>
        </w:rPr>
      </w:pPr>
      <w:r w:rsidRPr="00B54670">
        <w:rPr>
          <w:rFonts w:ascii="Times New Roman" w:hAnsi="Times New Roman"/>
          <w:b/>
          <w:sz w:val="26"/>
          <w:szCs w:val="26"/>
        </w:rPr>
        <w:t>14.ВНЕСЕННЯ ЗМІН ТА ДОПОВНЕНЬ</w:t>
      </w:r>
    </w:p>
    <w:p w:rsidR="00EF005C" w:rsidRPr="00B54670" w:rsidRDefault="00EF005C" w:rsidP="00522F09">
      <w:pPr>
        <w:pStyle w:val="HTMLPreformatted"/>
        <w:ind w:firstLine="567"/>
        <w:jc w:val="both"/>
        <w:rPr>
          <w:rFonts w:ascii="Times New Roman" w:hAnsi="Times New Roman" w:cs="Times New Roman"/>
          <w:sz w:val="26"/>
          <w:szCs w:val="26"/>
        </w:rPr>
      </w:pPr>
      <w:r w:rsidRPr="00B54670">
        <w:rPr>
          <w:rFonts w:ascii="Times New Roman" w:hAnsi="Times New Roman" w:cs="Times New Roman"/>
          <w:sz w:val="26"/>
          <w:szCs w:val="26"/>
        </w:rPr>
        <w:t>14.1.Зміни та доповнення до цього Статуту затверджується  Засновником, погоджується з</w:t>
      </w:r>
      <w:r>
        <w:rPr>
          <w:rFonts w:ascii="Times New Roman" w:hAnsi="Times New Roman" w:cs="Times New Roman"/>
          <w:sz w:val="26"/>
          <w:szCs w:val="26"/>
        </w:rPr>
        <w:t xml:space="preserve"> </w:t>
      </w:r>
      <w:r w:rsidRPr="00B54670">
        <w:rPr>
          <w:rFonts w:ascii="Times New Roman" w:hAnsi="Times New Roman" w:cs="Times New Roman"/>
          <w:sz w:val="26"/>
          <w:szCs w:val="26"/>
        </w:rPr>
        <w:t xml:space="preserve">органом управління освітою та  реєструється  місцевим  органом  виконавчої  влади  у порядку,  встановленому законодавством України. </w:t>
      </w:r>
    </w:p>
    <w:p w:rsidR="00EF005C" w:rsidRPr="00B54670" w:rsidRDefault="00EF005C" w:rsidP="00522F09">
      <w:pPr>
        <w:pStyle w:val="BodyTextIndent2"/>
        <w:tabs>
          <w:tab w:val="left" w:pos="567"/>
        </w:tabs>
        <w:spacing w:before="0"/>
        <w:ind w:firstLine="567"/>
        <w:rPr>
          <w:sz w:val="26"/>
          <w:szCs w:val="26"/>
        </w:rPr>
      </w:pPr>
      <w:r w:rsidRPr="00B54670">
        <w:rPr>
          <w:sz w:val="26"/>
          <w:szCs w:val="26"/>
        </w:rPr>
        <w:t>14.2.Пропозиції про внесення змін до Статуту ДНЗ (центру розвитку дитини) можуть надходити від Засновника, виконавчих органів, уповноважених Засновником і трудового колективу закладу.</w:t>
      </w:r>
    </w:p>
    <w:p w:rsidR="00EF005C" w:rsidRPr="00B54670" w:rsidRDefault="00EF005C" w:rsidP="00522F09">
      <w:pPr>
        <w:pStyle w:val="BodyTextIndent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ind w:firstLine="567"/>
        <w:rPr>
          <w:sz w:val="26"/>
          <w:szCs w:val="26"/>
        </w:rPr>
      </w:pPr>
      <w:r w:rsidRPr="00B54670">
        <w:rPr>
          <w:sz w:val="26"/>
          <w:szCs w:val="26"/>
        </w:rPr>
        <w:t>14.4.Затвердження нової редакції Статуту, внесення змін та доповнень до Статуту здійснюється за рішенням Засновника.</w:t>
      </w:r>
    </w:p>
    <w:p w:rsidR="00EF005C" w:rsidRPr="00B54670" w:rsidRDefault="00EF005C" w:rsidP="00522F09">
      <w:pPr>
        <w:pStyle w:val="BodyTextIndent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ind w:firstLine="567"/>
        <w:rPr>
          <w:sz w:val="26"/>
          <w:szCs w:val="26"/>
        </w:rPr>
      </w:pPr>
      <w:r w:rsidRPr="00B54670">
        <w:rPr>
          <w:sz w:val="26"/>
          <w:szCs w:val="26"/>
        </w:rPr>
        <w:t>14.5.Затверджені зміни та доповнення до Статуту підлягають державній реєстрації у встановленому законом порядку.</w:t>
      </w:r>
    </w:p>
    <w:p w:rsidR="00EF005C" w:rsidRPr="00B54670" w:rsidRDefault="00EF005C" w:rsidP="00522F09">
      <w:pPr>
        <w:pStyle w:val="BodyTextIndent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ind w:firstLine="0"/>
        <w:rPr>
          <w:sz w:val="26"/>
          <w:szCs w:val="26"/>
        </w:rPr>
      </w:pPr>
    </w:p>
    <w:p w:rsidR="00EF005C" w:rsidRPr="00B54670" w:rsidRDefault="00EF005C" w:rsidP="00522F09">
      <w:pPr>
        <w:pStyle w:val="BodyTextIndent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ind w:firstLine="0"/>
        <w:rPr>
          <w:sz w:val="26"/>
          <w:szCs w:val="26"/>
        </w:rPr>
      </w:pPr>
    </w:p>
    <w:p w:rsidR="00EF005C" w:rsidRPr="00B54670" w:rsidRDefault="00EF005C" w:rsidP="00522F09">
      <w:pPr>
        <w:pStyle w:val="BodyTextIndent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ind w:firstLine="0"/>
        <w:rPr>
          <w:sz w:val="26"/>
          <w:szCs w:val="26"/>
        </w:rPr>
      </w:pPr>
    </w:p>
    <w:p w:rsidR="00EF005C" w:rsidRPr="00B54670" w:rsidRDefault="00EF005C" w:rsidP="00522F09">
      <w:pPr>
        <w:pStyle w:val="BodyTextIndent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ind w:firstLine="0"/>
        <w:rPr>
          <w:sz w:val="26"/>
          <w:szCs w:val="26"/>
        </w:rPr>
      </w:pPr>
      <w:r>
        <w:rPr>
          <w:sz w:val="26"/>
          <w:szCs w:val="26"/>
        </w:rPr>
        <w:t>Секретар міської ради</w:t>
      </w:r>
      <w:r>
        <w:rPr>
          <w:sz w:val="26"/>
          <w:szCs w:val="26"/>
        </w:rPr>
        <w:tab/>
      </w:r>
      <w:r>
        <w:rPr>
          <w:sz w:val="26"/>
          <w:szCs w:val="26"/>
        </w:rPr>
        <w:tab/>
      </w:r>
      <w:r>
        <w:rPr>
          <w:sz w:val="26"/>
          <w:szCs w:val="26"/>
        </w:rPr>
        <w:tab/>
      </w:r>
      <w:r>
        <w:rPr>
          <w:sz w:val="26"/>
          <w:szCs w:val="26"/>
        </w:rPr>
        <w:tab/>
      </w:r>
      <w:r>
        <w:rPr>
          <w:sz w:val="26"/>
          <w:szCs w:val="26"/>
        </w:rPr>
        <w:tab/>
      </w:r>
      <w:r>
        <w:rPr>
          <w:sz w:val="26"/>
          <w:szCs w:val="26"/>
        </w:rPr>
        <w:tab/>
        <w:t>О.В.Хоменко</w:t>
      </w:r>
    </w:p>
    <w:sectPr w:rsidR="00EF005C" w:rsidRPr="00B54670" w:rsidSect="00522F09">
      <w:headerReference w:type="even" r:id="rId7"/>
      <w:headerReference w:type="default" r:id="rId8"/>
      <w:pgSz w:w="11906" w:h="16838"/>
      <w:pgMar w:top="1134" w:right="567" w:bottom="1134" w:left="1701" w:header="709" w:footer="709" w:gutter="0"/>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F005C" w:rsidRDefault="00EF005C" w:rsidP="002F1C58">
      <w:pPr>
        <w:spacing w:after="0" w:line="240" w:lineRule="auto"/>
      </w:pPr>
      <w:r>
        <w:separator/>
      </w:r>
    </w:p>
  </w:endnote>
  <w:endnote w:type="continuationSeparator" w:id="0">
    <w:p w:rsidR="00EF005C" w:rsidRDefault="00EF005C" w:rsidP="002F1C5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Arial">
    <w:panose1 w:val="020B0604020202020204"/>
    <w:charset w:val="CC"/>
    <w:family w:val="swiss"/>
    <w:pitch w:val="variable"/>
    <w:sig w:usb0="20002A87" w:usb1="80000000" w:usb2="00000008"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F005C" w:rsidRDefault="00EF005C" w:rsidP="002F1C58">
      <w:pPr>
        <w:spacing w:after="0" w:line="240" w:lineRule="auto"/>
      </w:pPr>
      <w:r>
        <w:separator/>
      </w:r>
    </w:p>
  </w:footnote>
  <w:footnote w:type="continuationSeparator" w:id="0">
    <w:p w:rsidR="00EF005C" w:rsidRDefault="00EF005C" w:rsidP="002F1C5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005C" w:rsidRDefault="00EF005C" w:rsidP="004034B6">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EF005C" w:rsidRDefault="00EF005C">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005C" w:rsidRPr="006A5C60" w:rsidRDefault="00EF005C" w:rsidP="004034B6">
    <w:pPr>
      <w:pStyle w:val="Header"/>
      <w:framePr w:wrap="around" w:vAnchor="text" w:hAnchor="margin" w:xAlign="center" w:y="1"/>
      <w:rPr>
        <w:rStyle w:val="PageNumber"/>
        <w:rFonts w:ascii="Times New Roman" w:hAnsi="Times New Roman"/>
        <w:sz w:val="26"/>
        <w:szCs w:val="26"/>
      </w:rPr>
    </w:pPr>
    <w:r w:rsidRPr="006A5C60">
      <w:rPr>
        <w:rStyle w:val="PageNumber"/>
        <w:rFonts w:ascii="Times New Roman" w:hAnsi="Times New Roman"/>
        <w:sz w:val="26"/>
        <w:szCs w:val="26"/>
      </w:rPr>
      <w:fldChar w:fldCharType="begin"/>
    </w:r>
    <w:r w:rsidRPr="006A5C60">
      <w:rPr>
        <w:rStyle w:val="PageNumber"/>
        <w:rFonts w:ascii="Times New Roman" w:hAnsi="Times New Roman"/>
        <w:sz w:val="26"/>
        <w:szCs w:val="26"/>
      </w:rPr>
      <w:instrText xml:space="preserve">PAGE  </w:instrText>
    </w:r>
    <w:r w:rsidRPr="006A5C60">
      <w:rPr>
        <w:rStyle w:val="PageNumber"/>
        <w:rFonts w:ascii="Times New Roman" w:hAnsi="Times New Roman"/>
        <w:sz w:val="26"/>
        <w:szCs w:val="26"/>
      </w:rPr>
      <w:fldChar w:fldCharType="separate"/>
    </w:r>
    <w:r>
      <w:rPr>
        <w:rStyle w:val="PageNumber"/>
        <w:rFonts w:ascii="Times New Roman" w:hAnsi="Times New Roman"/>
        <w:noProof/>
        <w:sz w:val="26"/>
        <w:szCs w:val="26"/>
      </w:rPr>
      <w:t>17</w:t>
    </w:r>
    <w:r w:rsidRPr="006A5C60">
      <w:rPr>
        <w:rStyle w:val="PageNumber"/>
        <w:rFonts w:ascii="Times New Roman" w:hAnsi="Times New Roman"/>
        <w:sz w:val="26"/>
        <w:szCs w:val="26"/>
      </w:rPr>
      <w:fldChar w:fldCharType="end"/>
    </w:r>
  </w:p>
  <w:p w:rsidR="00EF005C" w:rsidRDefault="00EF005C">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302B1C"/>
    <w:multiLevelType w:val="multilevel"/>
    <w:tmpl w:val="F55ED744"/>
    <w:lvl w:ilvl="0">
      <w:start w:val="7"/>
      <w:numFmt w:val="decimal"/>
      <w:lvlText w:val="%1."/>
      <w:lvlJc w:val="left"/>
      <w:pPr>
        <w:ind w:left="660" w:hanging="660"/>
      </w:pPr>
      <w:rPr>
        <w:rFonts w:cs="Times New Roman"/>
      </w:rPr>
    </w:lvl>
    <w:lvl w:ilvl="1">
      <w:start w:val="11"/>
      <w:numFmt w:val="decimal"/>
      <w:lvlText w:val="%1.%2."/>
      <w:lvlJc w:val="left"/>
      <w:pPr>
        <w:ind w:left="982" w:hanging="660"/>
      </w:pPr>
      <w:rPr>
        <w:rFonts w:cs="Times New Roman"/>
      </w:rPr>
    </w:lvl>
    <w:lvl w:ilvl="2">
      <w:start w:val="1"/>
      <w:numFmt w:val="decimal"/>
      <w:lvlText w:val="%1.%2.%3."/>
      <w:lvlJc w:val="left"/>
      <w:pPr>
        <w:ind w:left="1364" w:hanging="720"/>
      </w:pPr>
      <w:rPr>
        <w:rFonts w:cs="Times New Roman"/>
      </w:rPr>
    </w:lvl>
    <w:lvl w:ilvl="3">
      <w:start w:val="1"/>
      <w:numFmt w:val="decimal"/>
      <w:lvlText w:val="%1.%2.%3.%4."/>
      <w:lvlJc w:val="left"/>
      <w:pPr>
        <w:ind w:left="1686" w:hanging="720"/>
      </w:pPr>
      <w:rPr>
        <w:rFonts w:cs="Times New Roman"/>
      </w:rPr>
    </w:lvl>
    <w:lvl w:ilvl="4">
      <w:start w:val="1"/>
      <w:numFmt w:val="decimal"/>
      <w:lvlText w:val="%1.%2.%3.%4.%5."/>
      <w:lvlJc w:val="left"/>
      <w:pPr>
        <w:ind w:left="2368" w:hanging="1080"/>
      </w:pPr>
      <w:rPr>
        <w:rFonts w:cs="Times New Roman"/>
      </w:rPr>
    </w:lvl>
    <w:lvl w:ilvl="5">
      <w:start w:val="1"/>
      <w:numFmt w:val="decimal"/>
      <w:lvlText w:val="%1.%2.%3.%4.%5.%6."/>
      <w:lvlJc w:val="left"/>
      <w:pPr>
        <w:ind w:left="2690" w:hanging="1080"/>
      </w:pPr>
      <w:rPr>
        <w:rFonts w:cs="Times New Roman"/>
      </w:rPr>
    </w:lvl>
    <w:lvl w:ilvl="6">
      <w:start w:val="1"/>
      <w:numFmt w:val="decimal"/>
      <w:lvlText w:val="%1.%2.%3.%4.%5.%6.%7."/>
      <w:lvlJc w:val="left"/>
      <w:pPr>
        <w:ind w:left="3372" w:hanging="1440"/>
      </w:pPr>
      <w:rPr>
        <w:rFonts w:cs="Times New Roman"/>
      </w:rPr>
    </w:lvl>
    <w:lvl w:ilvl="7">
      <w:start w:val="1"/>
      <w:numFmt w:val="decimal"/>
      <w:lvlText w:val="%1.%2.%3.%4.%5.%6.%7.%8."/>
      <w:lvlJc w:val="left"/>
      <w:pPr>
        <w:ind w:left="3694" w:hanging="1440"/>
      </w:pPr>
      <w:rPr>
        <w:rFonts w:cs="Times New Roman"/>
      </w:rPr>
    </w:lvl>
    <w:lvl w:ilvl="8">
      <w:start w:val="1"/>
      <w:numFmt w:val="decimal"/>
      <w:lvlText w:val="%1.%2.%3.%4.%5.%6.%7.%8.%9."/>
      <w:lvlJc w:val="left"/>
      <w:pPr>
        <w:ind w:left="4376" w:hanging="1800"/>
      </w:pPr>
      <w:rPr>
        <w:rFonts w:cs="Times New Roman"/>
      </w:rPr>
    </w:lvl>
  </w:abstractNum>
  <w:abstractNum w:abstractNumId="1">
    <w:nsid w:val="042534FC"/>
    <w:multiLevelType w:val="multilevel"/>
    <w:tmpl w:val="DA14AABA"/>
    <w:lvl w:ilvl="0">
      <w:start w:val="7"/>
      <w:numFmt w:val="decimal"/>
      <w:lvlText w:val="%1."/>
      <w:lvlJc w:val="left"/>
      <w:pPr>
        <w:ind w:left="540" w:hanging="540"/>
      </w:pPr>
      <w:rPr>
        <w:rFonts w:cs="Times New Roman"/>
      </w:rPr>
    </w:lvl>
    <w:lvl w:ilvl="1">
      <w:start w:val="6"/>
      <w:numFmt w:val="decimal"/>
      <w:lvlText w:val="%1.%2."/>
      <w:lvlJc w:val="left"/>
      <w:pPr>
        <w:ind w:left="900" w:hanging="540"/>
      </w:pPr>
      <w:rPr>
        <w:rFonts w:cs="Times New Roman"/>
      </w:rPr>
    </w:lvl>
    <w:lvl w:ilvl="2">
      <w:start w:val="1"/>
      <w:numFmt w:val="decimal"/>
      <w:lvlText w:val="%1.%2.%3."/>
      <w:lvlJc w:val="left"/>
      <w:pPr>
        <w:ind w:left="1440" w:hanging="720"/>
      </w:pPr>
      <w:rPr>
        <w:rFonts w:cs="Times New Roman"/>
      </w:rPr>
    </w:lvl>
    <w:lvl w:ilvl="3">
      <w:start w:val="1"/>
      <w:numFmt w:val="decimal"/>
      <w:lvlText w:val="%1.%2.%3.%4."/>
      <w:lvlJc w:val="left"/>
      <w:pPr>
        <w:ind w:left="1800" w:hanging="720"/>
      </w:pPr>
      <w:rPr>
        <w:rFonts w:cs="Times New Roman"/>
      </w:rPr>
    </w:lvl>
    <w:lvl w:ilvl="4">
      <w:start w:val="1"/>
      <w:numFmt w:val="decimal"/>
      <w:lvlText w:val="%1.%2.%3.%4.%5."/>
      <w:lvlJc w:val="left"/>
      <w:pPr>
        <w:ind w:left="2520" w:hanging="1080"/>
      </w:pPr>
      <w:rPr>
        <w:rFonts w:cs="Times New Roman"/>
      </w:rPr>
    </w:lvl>
    <w:lvl w:ilvl="5">
      <w:start w:val="1"/>
      <w:numFmt w:val="decimal"/>
      <w:lvlText w:val="%1.%2.%3.%4.%5.%6."/>
      <w:lvlJc w:val="left"/>
      <w:pPr>
        <w:ind w:left="2880" w:hanging="1080"/>
      </w:pPr>
      <w:rPr>
        <w:rFonts w:cs="Times New Roman"/>
      </w:rPr>
    </w:lvl>
    <w:lvl w:ilvl="6">
      <w:start w:val="1"/>
      <w:numFmt w:val="decimal"/>
      <w:lvlText w:val="%1.%2.%3.%4.%5.%6.%7."/>
      <w:lvlJc w:val="left"/>
      <w:pPr>
        <w:ind w:left="3600" w:hanging="1440"/>
      </w:pPr>
      <w:rPr>
        <w:rFonts w:cs="Times New Roman"/>
      </w:rPr>
    </w:lvl>
    <w:lvl w:ilvl="7">
      <w:start w:val="1"/>
      <w:numFmt w:val="decimal"/>
      <w:lvlText w:val="%1.%2.%3.%4.%5.%6.%7.%8."/>
      <w:lvlJc w:val="left"/>
      <w:pPr>
        <w:ind w:left="3960" w:hanging="1440"/>
      </w:pPr>
      <w:rPr>
        <w:rFonts w:cs="Times New Roman"/>
      </w:rPr>
    </w:lvl>
    <w:lvl w:ilvl="8">
      <w:start w:val="1"/>
      <w:numFmt w:val="decimal"/>
      <w:lvlText w:val="%1.%2.%3.%4.%5.%6.%7.%8.%9."/>
      <w:lvlJc w:val="left"/>
      <w:pPr>
        <w:ind w:left="4680" w:hanging="1800"/>
      </w:pPr>
      <w:rPr>
        <w:rFonts w:cs="Times New Roman"/>
      </w:rPr>
    </w:lvl>
  </w:abstractNum>
  <w:abstractNum w:abstractNumId="2">
    <w:nsid w:val="11E415B8"/>
    <w:multiLevelType w:val="multilevel"/>
    <w:tmpl w:val="E556A572"/>
    <w:lvl w:ilvl="0">
      <w:start w:val="2"/>
      <w:numFmt w:val="decimal"/>
      <w:lvlText w:val="%1."/>
      <w:lvlJc w:val="left"/>
      <w:pPr>
        <w:ind w:left="480" w:hanging="480"/>
      </w:pPr>
      <w:rPr>
        <w:rFonts w:cs="Times New Roman" w:hint="default"/>
      </w:rPr>
    </w:lvl>
    <w:lvl w:ilvl="1">
      <w:start w:val="14"/>
      <w:numFmt w:val="decimal"/>
      <w:lvlText w:val="%1.%2."/>
      <w:lvlJc w:val="left"/>
      <w:pPr>
        <w:ind w:left="840" w:hanging="48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680" w:hanging="1800"/>
      </w:pPr>
      <w:rPr>
        <w:rFonts w:cs="Times New Roman" w:hint="default"/>
      </w:rPr>
    </w:lvl>
  </w:abstractNum>
  <w:abstractNum w:abstractNumId="3">
    <w:nsid w:val="166C529C"/>
    <w:multiLevelType w:val="multilevel"/>
    <w:tmpl w:val="069E3110"/>
    <w:lvl w:ilvl="0">
      <w:start w:val="8"/>
      <w:numFmt w:val="decimal"/>
      <w:lvlText w:val="%1."/>
      <w:lvlJc w:val="left"/>
      <w:pPr>
        <w:ind w:left="540" w:hanging="540"/>
      </w:pPr>
      <w:rPr>
        <w:rFonts w:cs="Times New Roman"/>
      </w:rPr>
    </w:lvl>
    <w:lvl w:ilvl="1">
      <w:start w:val="6"/>
      <w:numFmt w:val="decimal"/>
      <w:lvlText w:val="%1.%2."/>
      <w:lvlJc w:val="left"/>
      <w:pPr>
        <w:ind w:left="900" w:hanging="540"/>
      </w:pPr>
      <w:rPr>
        <w:rFonts w:cs="Times New Roman"/>
      </w:rPr>
    </w:lvl>
    <w:lvl w:ilvl="2">
      <w:start w:val="1"/>
      <w:numFmt w:val="decimal"/>
      <w:lvlText w:val="%1.%2.%3."/>
      <w:lvlJc w:val="left"/>
      <w:pPr>
        <w:ind w:left="1440" w:hanging="720"/>
      </w:pPr>
      <w:rPr>
        <w:rFonts w:cs="Times New Roman"/>
      </w:rPr>
    </w:lvl>
    <w:lvl w:ilvl="3">
      <w:start w:val="1"/>
      <w:numFmt w:val="decimal"/>
      <w:lvlText w:val="%1.%2.%3.%4."/>
      <w:lvlJc w:val="left"/>
      <w:pPr>
        <w:ind w:left="1800" w:hanging="720"/>
      </w:pPr>
      <w:rPr>
        <w:rFonts w:cs="Times New Roman"/>
      </w:rPr>
    </w:lvl>
    <w:lvl w:ilvl="4">
      <w:start w:val="1"/>
      <w:numFmt w:val="decimal"/>
      <w:lvlText w:val="%1.%2.%3.%4.%5."/>
      <w:lvlJc w:val="left"/>
      <w:pPr>
        <w:ind w:left="2520" w:hanging="1080"/>
      </w:pPr>
      <w:rPr>
        <w:rFonts w:cs="Times New Roman"/>
      </w:rPr>
    </w:lvl>
    <w:lvl w:ilvl="5">
      <w:start w:val="1"/>
      <w:numFmt w:val="decimal"/>
      <w:lvlText w:val="%1.%2.%3.%4.%5.%6."/>
      <w:lvlJc w:val="left"/>
      <w:pPr>
        <w:ind w:left="2880" w:hanging="1080"/>
      </w:pPr>
      <w:rPr>
        <w:rFonts w:cs="Times New Roman"/>
      </w:rPr>
    </w:lvl>
    <w:lvl w:ilvl="6">
      <w:start w:val="1"/>
      <w:numFmt w:val="decimal"/>
      <w:lvlText w:val="%1.%2.%3.%4.%5.%6.%7."/>
      <w:lvlJc w:val="left"/>
      <w:pPr>
        <w:ind w:left="3600" w:hanging="1440"/>
      </w:pPr>
      <w:rPr>
        <w:rFonts w:cs="Times New Roman"/>
      </w:rPr>
    </w:lvl>
    <w:lvl w:ilvl="7">
      <w:start w:val="1"/>
      <w:numFmt w:val="decimal"/>
      <w:lvlText w:val="%1.%2.%3.%4.%5.%6.%7.%8."/>
      <w:lvlJc w:val="left"/>
      <w:pPr>
        <w:ind w:left="3960" w:hanging="1440"/>
      </w:pPr>
      <w:rPr>
        <w:rFonts w:cs="Times New Roman"/>
      </w:rPr>
    </w:lvl>
    <w:lvl w:ilvl="8">
      <w:start w:val="1"/>
      <w:numFmt w:val="decimal"/>
      <w:lvlText w:val="%1.%2.%3.%4.%5.%6.%7.%8.%9."/>
      <w:lvlJc w:val="left"/>
      <w:pPr>
        <w:ind w:left="4680" w:hanging="1800"/>
      </w:pPr>
      <w:rPr>
        <w:rFonts w:cs="Times New Roman"/>
      </w:rPr>
    </w:lvl>
  </w:abstractNum>
  <w:abstractNum w:abstractNumId="4">
    <w:nsid w:val="1BE149F3"/>
    <w:multiLevelType w:val="multilevel"/>
    <w:tmpl w:val="680AE974"/>
    <w:lvl w:ilvl="0">
      <w:start w:val="1"/>
      <w:numFmt w:val="decimal"/>
      <w:lvlText w:val="%1."/>
      <w:lvlJc w:val="left"/>
      <w:pPr>
        <w:ind w:left="660" w:hanging="660"/>
      </w:pPr>
      <w:rPr>
        <w:rFonts w:cs="Times New Roman" w:hint="default"/>
      </w:rPr>
    </w:lvl>
    <w:lvl w:ilvl="1">
      <w:start w:val="13"/>
      <w:numFmt w:val="decimal"/>
      <w:lvlText w:val="%1.%2."/>
      <w:lvlJc w:val="left"/>
      <w:pPr>
        <w:ind w:left="944" w:hanging="660"/>
      </w:pPr>
      <w:rPr>
        <w:rFonts w:cs="Times New Roman" w:hint="default"/>
      </w:rPr>
    </w:lvl>
    <w:lvl w:ilvl="2">
      <w:start w:val="1"/>
      <w:numFmt w:val="decimal"/>
      <w:lvlText w:val="%1.%2.%3."/>
      <w:lvlJc w:val="left"/>
      <w:pPr>
        <w:ind w:left="1288" w:hanging="720"/>
      </w:pPr>
      <w:rPr>
        <w:rFonts w:cs="Times New Roman" w:hint="default"/>
      </w:rPr>
    </w:lvl>
    <w:lvl w:ilvl="3">
      <w:start w:val="1"/>
      <w:numFmt w:val="decimal"/>
      <w:lvlText w:val="%1.%2.%3.%4."/>
      <w:lvlJc w:val="left"/>
      <w:pPr>
        <w:ind w:left="1572" w:hanging="720"/>
      </w:pPr>
      <w:rPr>
        <w:rFonts w:cs="Times New Roman" w:hint="default"/>
      </w:rPr>
    </w:lvl>
    <w:lvl w:ilvl="4">
      <w:start w:val="1"/>
      <w:numFmt w:val="decimal"/>
      <w:lvlText w:val="%1.%2.%3.%4.%5."/>
      <w:lvlJc w:val="left"/>
      <w:pPr>
        <w:ind w:left="2216" w:hanging="1080"/>
      </w:pPr>
      <w:rPr>
        <w:rFonts w:cs="Times New Roman" w:hint="default"/>
      </w:rPr>
    </w:lvl>
    <w:lvl w:ilvl="5">
      <w:start w:val="1"/>
      <w:numFmt w:val="decimal"/>
      <w:lvlText w:val="%1.%2.%3.%4.%5.%6."/>
      <w:lvlJc w:val="left"/>
      <w:pPr>
        <w:ind w:left="2500" w:hanging="1080"/>
      </w:pPr>
      <w:rPr>
        <w:rFonts w:cs="Times New Roman" w:hint="default"/>
      </w:rPr>
    </w:lvl>
    <w:lvl w:ilvl="6">
      <w:start w:val="1"/>
      <w:numFmt w:val="decimal"/>
      <w:lvlText w:val="%1.%2.%3.%4.%5.%6.%7."/>
      <w:lvlJc w:val="left"/>
      <w:pPr>
        <w:ind w:left="3144" w:hanging="1440"/>
      </w:pPr>
      <w:rPr>
        <w:rFonts w:cs="Times New Roman" w:hint="default"/>
      </w:rPr>
    </w:lvl>
    <w:lvl w:ilvl="7">
      <w:start w:val="1"/>
      <w:numFmt w:val="decimal"/>
      <w:lvlText w:val="%1.%2.%3.%4.%5.%6.%7.%8."/>
      <w:lvlJc w:val="left"/>
      <w:pPr>
        <w:ind w:left="3428" w:hanging="1440"/>
      </w:pPr>
      <w:rPr>
        <w:rFonts w:cs="Times New Roman" w:hint="default"/>
      </w:rPr>
    </w:lvl>
    <w:lvl w:ilvl="8">
      <w:start w:val="1"/>
      <w:numFmt w:val="decimal"/>
      <w:lvlText w:val="%1.%2.%3.%4.%5.%6.%7.%8.%9."/>
      <w:lvlJc w:val="left"/>
      <w:pPr>
        <w:ind w:left="4072" w:hanging="1800"/>
      </w:pPr>
      <w:rPr>
        <w:rFonts w:cs="Times New Roman" w:hint="default"/>
      </w:rPr>
    </w:lvl>
  </w:abstractNum>
  <w:abstractNum w:abstractNumId="5">
    <w:nsid w:val="1C4A7218"/>
    <w:multiLevelType w:val="multilevel"/>
    <w:tmpl w:val="AD7CEC14"/>
    <w:lvl w:ilvl="0">
      <w:start w:val="2"/>
      <w:numFmt w:val="decimal"/>
      <w:lvlText w:val="%1."/>
      <w:lvlJc w:val="left"/>
      <w:pPr>
        <w:ind w:left="540" w:hanging="540"/>
      </w:pPr>
      <w:rPr>
        <w:rFonts w:cs="Times New Roman"/>
      </w:rPr>
    </w:lvl>
    <w:lvl w:ilvl="1">
      <w:start w:val="5"/>
      <w:numFmt w:val="decimal"/>
      <w:lvlText w:val="%1.%2."/>
      <w:lvlJc w:val="left"/>
      <w:pPr>
        <w:ind w:left="900" w:hanging="540"/>
      </w:pPr>
      <w:rPr>
        <w:rFonts w:cs="Times New Roman"/>
      </w:rPr>
    </w:lvl>
    <w:lvl w:ilvl="2">
      <w:start w:val="1"/>
      <w:numFmt w:val="decimal"/>
      <w:lvlText w:val="%1.%2.%3."/>
      <w:lvlJc w:val="left"/>
      <w:pPr>
        <w:ind w:left="1440" w:hanging="720"/>
      </w:pPr>
      <w:rPr>
        <w:rFonts w:cs="Times New Roman"/>
      </w:rPr>
    </w:lvl>
    <w:lvl w:ilvl="3">
      <w:start w:val="1"/>
      <w:numFmt w:val="decimal"/>
      <w:lvlText w:val="%1.%2.%3.%4."/>
      <w:lvlJc w:val="left"/>
      <w:pPr>
        <w:ind w:left="1800" w:hanging="720"/>
      </w:pPr>
      <w:rPr>
        <w:rFonts w:cs="Times New Roman"/>
      </w:rPr>
    </w:lvl>
    <w:lvl w:ilvl="4">
      <w:start w:val="1"/>
      <w:numFmt w:val="decimal"/>
      <w:lvlText w:val="%1.%2.%3.%4.%5."/>
      <w:lvlJc w:val="left"/>
      <w:pPr>
        <w:ind w:left="2520" w:hanging="1080"/>
      </w:pPr>
      <w:rPr>
        <w:rFonts w:cs="Times New Roman"/>
      </w:rPr>
    </w:lvl>
    <w:lvl w:ilvl="5">
      <w:start w:val="1"/>
      <w:numFmt w:val="decimal"/>
      <w:lvlText w:val="%1.%2.%3.%4.%5.%6."/>
      <w:lvlJc w:val="left"/>
      <w:pPr>
        <w:ind w:left="2880" w:hanging="1080"/>
      </w:pPr>
      <w:rPr>
        <w:rFonts w:cs="Times New Roman"/>
      </w:rPr>
    </w:lvl>
    <w:lvl w:ilvl="6">
      <w:start w:val="1"/>
      <w:numFmt w:val="decimal"/>
      <w:lvlText w:val="%1.%2.%3.%4.%5.%6.%7."/>
      <w:lvlJc w:val="left"/>
      <w:pPr>
        <w:ind w:left="3600" w:hanging="1440"/>
      </w:pPr>
      <w:rPr>
        <w:rFonts w:cs="Times New Roman"/>
      </w:rPr>
    </w:lvl>
    <w:lvl w:ilvl="7">
      <w:start w:val="1"/>
      <w:numFmt w:val="decimal"/>
      <w:lvlText w:val="%1.%2.%3.%4.%5.%6.%7.%8."/>
      <w:lvlJc w:val="left"/>
      <w:pPr>
        <w:ind w:left="3960" w:hanging="1440"/>
      </w:pPr>
      <w:rPr>
        <w:rFonts w:cs="Times New Roman"/>
      </w:rPr>
    </w:lvl>
    <w:lvl w:ilvl="8">
      <w:start w:val="1"/>
      <w:numFmt w:val="decimal"/>
      <w:lvlText w:val="%1.%2.%3.%4.%5.%6.%7.%8.%9."/>
      <w:lvlJc w:val="left"/>
      <w:pPr>
        <w:ind w:left="4680" w:hanging="1800"/>
      </w:pPr>
      <w:rPr>
        <w:rFonts w:cs="Times New Roman"/>
      </w:rPr>
    </w:lvl>
  </w:abstractNum>
  <w:abstractNum w:abstractNumId="6">
    <w:nsid w:val="1CAE06FD"/>
    <w:multiLevelType w:val="multilevel"/>
    <w:tmpl w:val="6A26D31A"/>
    <w:lvl w:ilvl="0">
      <w:start w:val="8"/>
      <w:numFmt w:val="decimal"/>
      <w:lvlText w:val="%1."/>
      <w:lvlJc w:val="left"/>
      <w:pPr>
        <w:ind w:left="540" w:hanging="540"/>
      </w:pPr>
      <w:rPr>
        <w:rFonts w:cs="Times New Roman"/>
      </w:rPr>
    </w:lvl>
    <w:lvl w:ilvl="1">
      <w:start w:val="3"/>
      <w:numFmt w:val="decimal"/>
      <w:lvlText w:val="%1.%2."/>
      <w:lvlJc w:val="left"/>
      <w:pPr>
        <w:ind w:left="922" w:hanging="540"/>
      </w:pPr>
      <w:rPr>
        <w:rFonts w:cs="Times New Roman"/>
      </w:rPr>
    </w:lvl>
    <w:lvl w:ilvl="2">
      <w:start w:val="1"/>
      <w:numFmt w:val="decimal"/>
      <w:lvlText w:val="%1.%2.%3."/>
      <w:lvlJc w:val="left"/>
      <w:pPr>
        <w:ind w:left="1484" w:hanging="720"/>
      </w:pPr>
      <w:rPr>
        <w:rFonts w:cs="Times New Roman"/>
      </w:rPr>
    </w:lvl>
    <w:lvl w:ilvl="3">
      <w:start w:val="1"/>
      <w:numFmt w:val="decimal"/>
      <w:lvlText w:val="%1.%2.%3.%4."/>
      <w:lvlJc w:val="left"/>
      <w:pPr>
        <w:ind w:left="1866" w:hanging="720"/>
      </w:pPr>
      <w:rPr>
        <w:rFonts w:cs="Times New Roman"/>
      </w:rPr>
    </w:lvl>
    <w:lvl w:ilvl="4">
      <w:start w:val="1"/>
      <w:numFmt w:val="decimal"/>
      <w:lvlText w:val="%1.%2.%3.%4.%5."/>
      <w:lvlJc w:val="left"/>
      <w:pPr>
        <w:ind w:left="2608" w:hanging="1080"/>
      </w:pPr>
      <w:rPr>
        <w:rFonts w:cs="Times New Roman"/>
      </w:rPr>
    </w:lvl>
    <w:lvl w:ilvl="5">
      <w:start w:val="1"/>
      <w:numFmt w:val="decimal"/>
      <w:lvlText w:val="%1.%2.%3.%4.%5.%6."/>
      <w:lvlJc w:val="left"/>
      <w:pPr>
        <w:ind w:left="2990" w:hanging="1080"/>
      </w:pPr>
      <w:rPr>
        <w:rFonts w:cs="Times New Roman"/>
      </w:rPr>
    </w:lvl>
    <w:lvl w:ilvl="6">
      <w:start w:val="1"/>
      <w:numFmt w:val="decimal"/>
      <w:lvlText w:val="%1.%2.%3.%4.%5.%6.%7."/>
      <w:lvlJc w:val="left"/>
      <w:pPr>
        <w:ind w:left="3732" w:hanging="1440"/>
      </w:pPr>
      <w:rPr>
        <w:rFonts w:cs="Times New Roman"/>
      </w:rPr>
    </w:lvl>
    <w:lvl w:ilvl="7">
      <w:start w:val="1"/>
      <w:numFmt w:val="decimal"/>
      <w:lvlText w:val="%1.%2.%3.%4.%5.%6.%7.%8."/>
      <w:lvlJc w:val="left"/>
      <w:pPr>
        <w:ind w:left="4114" w:hanging="1440"/>
      </w:pPr>
      <w:rPr>
        <w:rFonts w:cs="Times New Roman"/>
      </w:rPr>
    </w:lvl>
    <w:lvl w:ilvl="8">
      <w:start w:val="1"/>
      <w:numFmt w:val="decimal"/>
      <w:lvlText w:val="%1.%2.%3.%4.%5.%6.%7.%8.%9."/>
      <w:lvlJc w:val="left"/>
      <w:pPr>
        <w:ind w:left="4856" w:hanging="1800"/>
      </w:pPr>
      <w:rPr>
        <w:rFonts w:cs="Times New Roman"/>
      </w:rPr>
    </w:lvl>
  </w:abstractNum>
  <w:abstractNum w:abstractNumId="7">
    <w:nsid w:val="1EB538BA"/>
    <w:multiLevelType w:val="multilevel"/>
    <w:tmpl w:val="02A4A1B6"/>
    <w:lvl w:ilvl="0">
      <w:start w:val="2"/>
      <w:numFmt w:val="decimal"/>
      <w:lvlText w:val="%1."/>
      <w:lvlJc w:val="left"/>
      <w:pPr>
        <w:ind w:left="360" w:hanging="360"/>
      </w:pPr>
      <w:rPr>
        <w:rFonts w:cs="Times New Roman" w:hint="default"/>
      </w:rPr>
    </w:lvl>
    <w:lvl w:ilvl="1">
      <w:start w:val="9"/>
      <w:numFmt w:val="decimal"/>
      <w:lvlText w:val="%1.%2."/>
      <w:lvlJc w:val="left"/>
      <w:pPr>
        <w:ind w:left="720" w:hanging="36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680" w:hanging="1800"/>
      </w:pPr>
      <w:rPr>
        <w:rFonts w:cs="Times New Roman" w:hint="default"/>
      </w:rPr>
    </w:lvl>
  </w:abstractNum>
  <w:abstractNum w:abstractNumId="8">
    <w:nsid w:val="1FA8250E"/>
    <w:multiLevelType w:val="multilevel"/>
    <w:tmpl w:val="8948F93C"/>
    <w:lvl w:ilvl="0">
      <w:start w:val="7"/>
      <w:numFmt w:val="decimal"/>
      <w:lvlText w:val="%1."/>
      <w:lvlJc w:val="left"/>
      <w:pPr>
        <w:ind w:left="360" w:hanging="360"/>
      </w:pPr>
      <w:rPr>
        <w:rFonts w:cs="Times New Roman" w:hint="default"/>
      </w:rPr>
    </w:lvl>
    <w:lvl w:ilvl="1">
      <w:start w:val="9"/>
      <w:numFmt w:val="decimal"/>
      <w:lvlText w:val="%1.%2."/>
      <w:lvlJc w:val="left"/>
      <w:pPr>
        <w:ind w:left="720" w:hanging="36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680" w:hanging="1800"/>
      </w:pPr>
      <w:rPr>
        <w:rFonts w:cs="Times New Roman" w:hint="default"/>
      </w:rPr>
    </w:lvl>
  </w:abstractNum>
  <w:abstractNum w:abstractNumId="9">
    <w:nsid w:val="21904AA2"/>
    <w:multiLevelType w:val="multilevel"/>
    <w:tmpl w:val="F87403F0"/>
    <w:lvl w:ilvl="0">
      <w:start w:val="2"/>
      <w:numFmt w:val="decimal"/>
      <w:lvlText w:val="%1."/>
      <w:lvlJc w:val="left"/>
      <w:pPr>
        <w:ind w:left="660" w:hanging="660"/>
      </w:pPr>
      <w:rPr>
        <w:rFonts w:cs="Times New Roman"/>
      </w:rPr>
    </w:lvl>
    <w:lvl w:ilvl="1">
      <w:start w:val="13"/>
      <w:numFmt w:val="decimal"/>
      <w:lvlText w:val="%1.%2."/>
      <w:lvlJc w:val="left"/>
      <w:pPr>
        <w:ind w:left="1020" w:hanging="660"/>
      </w:pPr>
      <w:rPr>
        <w:rFonts w:cs="Times New Roman"/>
      </w:rPr>
    </w:lvl>
    <w:lvl w:ilvl="2">
      <w:start w:val="1"/>
      <w:numFmt w:val="decimal"/>
      <w:lvlText w:val="%1.%2.%3."/>
      <w:lvlJc w:val="left"/>
      <w:pPr>
        <w:ind w:left="1440" w:hanging="720"/>
      </w:pPr>
      <w:rPr>
        <w:rFonts w:cs="Times New Roman"/>
      </w:rPr>
    </w:lvl>
    <w:lvl w:ilvl="3">
      <w:start w:val="1"/>
      <w:numFmt w:val="decimal"/>
      <w:lvlText w:val="%1.%2.%3.%4."/>
      <w:lvlJc w:val="left"/>
      <w:pPr>
        <w:ind w:left="1800" w:hanging="720"/>
      </w:pPr>
      <w:rPr>
        <w:rFonts w:cs="Times New Roman"/>
      </w:rPr>
    </w:lvl>
    <w:lvl w:ilvl="4">
      <w:start w:val="1"/>
      <w:numFmt w:val="decimal"/>
      <w:lvlText w:val="%1.%2.%3.%4.%5."/>
      <w:lvlJc w:val="left"/>
      <w:pPr>
        <w:ind w:left="2520" w:hanging="1080"/>
      </w:pPr>
      <w:rPr>
        <w:rFonts w:cs="Times New Roman"/>
      </w:rPr>
    </w:lvl>
    <w:lvl w:ilvl="5">
      <w:start w:val="1"/>
      <w:numFmt w:val="decimal"/>
      <w:lvlText w:val="%1.%2.%3.%4.%5.%6."/>
      <w:lvlJc w:val="left"/>
      <w:pPr>
        <w:ind w:left="2880" w:hanging="1080"/>
      </w:pPr>
      <w:rPr>
        <w:rFonts w:cs="Times New Roman"/>
      </w:rPr>
    </w:lvl>
    <w:lvl w:ilvl="6">
      <w:start w:val="1"/>
      <w:numFmt w:val="decimal"/>
      <w:lvlText w:val="%1.%2.%3.%4.%5.%6.%7."/>
      <w:lvlJc w:val="left"/>
      <w:pPr>
        <w:ind w:left="3600" w:hanging="1440"/>
      </w:pPr>
      <w:rPr>
        <w:rFonts w:cs="Times New Roman"/>
      </w:rPr>
    </w:lvl>
    <w:lvl w:ilvl="7">
      <w:start w:val="1"/>
      <w:numFmt w:val="decimal"/>
      <w:lvlText w:val="%1.%2.%3.%4.%5.%6.%7.%8."/>
      <w:lvlJc w:val="left"/>
      <w:pPr>
        <w:ind w:left="3960" w:hanging="1440"/>
      </w:pPr>
      <w:rPr>
        <w:rFonts w:cs="Times New Roman"/>
      </w:rPr>
    </w:lvl>
    <w:lvl w:ilvl="8">
      <w:start w:val="1"/>
      <w:numFmt w:val="decimal"/>
      <w:lvlText w:val="%1.%2.%3.%4.%5.%6.%7.%8.%9."/>
      <w:lvlJc w:val="left"/>
      <w:pPr>
        <w:ind w:left="4680" w:hanging="1800"/>
      </w:pPr>
      <w:rPr>
        <w:rFonts w:cs="Times New Roman"/>
      </w:rPr>
    </w:lvl>
  </w:abstractNum>
  <w:abstractNum w:abstractNumId="10">
    <w:nsid w:val="298E5D4F"/>
    <w:multiLevelType w:val="multilevel"/>
    <w:tmpl w:val="ECA4146C"/>
    <w:lvl w:ilvl="0">
      <w:start w:val="3"/>
      <w:numFmt w:val="decimal"/>
      <w:lvlText w:val="%1"/>
      <w:lvlJc w:val="left"/>
      <w:pPr>
        <w:ind w:left="360" w:hanging="360"/>
      </w:pPr>
      <w:rPr>
        <w:rFonts w:cs="Times New Roman"/>
      </w:rPr>
    </w:lvl>
    <w:lvl w:ilvl="1">
      <w:start w:val="3"/>
      <w:numFmt w:val="decimal"/>
      <w:lvlText w:val="%1.%2"/>
      <w:lvlJc w:val="left"/>
      <w:pPr>
        <w:ind w:left="360" w:hanging="360"/>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720" w:hanging="72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080" w:hanging="1080"/>
      </w:pPr>
      <w:rPr>
        <w:rFonts w:cs="Times New Roman"/>
      </w:rPr>
    </w:lvl>
    <w:lvl w:ilvl="6">
      <w:start w:val="1"/>
      <w:numFmt w:val="decimal"/>
      <w:lvlText w:val="%1.%2.%3.%4.%5.%6.%7"/>
      <w:lvlJc w:val="left"/>
      <w:pPr>
        <w:ind w:left="1440" w:hanging="1440"/>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800" w:hanging="1800"/>
      </w:pPr>
      <w:rPr>
        <w:rFonts w:cs="Times New Roman"/>
      </w:rPr>
    </w:lvl>
  </w:abstractNum>
  <w:abstractNum w:abstractNumId="11">
    <w:nsid w:val="2AC62D37"/>
    <w:multiLevelType w:val="multilevel"/>
    <w:tmpl w:val="A84CFE8A"/>
    <w:lvl w:ilvl="0">
      <w:start w:val="8"/>
      <w:numFmt w:val="decimal"/>
      <w:lvlText w:val="%1."/>
      <w:lvlJc w:val="left"/>
      <w:pPr>
        <w:ind w:left="360" w:hanging="360"/>
      </w:pPr>
      <w:rPr>
        <w:rFonts w:cs="Times New Roman"/>
      </w:rPr>
    </w:lvl>
    <w:lvl w:ilvl="1">
      <w:start w:val="7"/>
      <w:numFmt w:val="decimal"/>
      <w:lvlText w:val="%1.%2."/>
      <w:lvlJc w:val="left"/>
      <w:pPr>
        <w:ind w:left="360" w:hanging="360"/>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720" w:hanging="72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080" w:hanging="1080"/>
      </w:pPr>
      <w:rPr>
        <w:rFonts w:cs="Times New Roman"/>
      </w:rPr>
    </w:lvl>
    <w:lvl w:ilvl="6">
      <w:start w:val="1"/>
      <w:numFmt w:val="decimal"/>
      <w:lvlText w:val="%1.%2.%3.%4.%5.%6.%7."/>
      <w:lvlJc w:val="left"/>
      <w:pPr>
        <w:ind w:left="1440" w:hanging="1440"/>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800" w:hanging="1800"/>
      </w:pPr>
      <w:rPr>
        <w:rFonts w:cs="Times New Roman"/>
      </w:rPr>
    </w:lvl>
  </w:abstractNum>
  <w:abstractNum w:abstractNumId="12">
    <w:nsid w:val="2BAE7226"/>
    <w:multiLevelType w:val="multilevel"/>
    <w:tmpl w:val="E44A6D70"/>
    <w:lvl w:ilvl="0">
      <w:start w:val="7"/>
      <w:numFmt w:val="decimal"/>
      <w:lvlText w:val="%1."/>
      <w:lvlJc w:val="left"/>
      <w:pPr>
        <w:ind w:left="780" w:hanging="780"/>
      </w:pPr>
      <w:rPr>
        <w:rFonts w:cs="Courier New" w:hint="default"/>
      </w:rPr>
    </w:lvl>
    <w:lvl w:ilvl="1">
      <w:start w:val="11"/>
      <w:numFmt w:val="decimal"/>
      <w:lvlText w:val="%1.%2."/>
      <w:lvlJc w:val="left"/>
      <w:pPr>
        <w:ind w:left="1140" w:hanging="780"/>
      </w:pPr>
      <w:rPr>
        <w:rFonts w:cs="Courier New" w:hint="default"/>
      </w:rPr>
    </w:lvl>
    <w:lvl w:ilvl="2">
      <w:start w:val="11"/>
      <w:numFmt w:val="decimal"/>
      <w:lvlText w:val="%1.%2.%3."/>
      <w:lvlJc w:val="left"/>
      <w:pPr>
        <w:ind w:left="1500" w:hanging="780"/>
      </w:pPr>
      <w:rPr>
        <w:rFonts w:cs="Courier New" w:hint="default"/>
      </w:rPr>
    </w:lvl>
    <w:lvl w:ilvl="3">
      <w:start w:val="1"/>
      <w:numFmt w:val="decimal"/>
      <w:lvlText w:val="%1.%2.%3.%4."/>
      <w:lvlJc w:val="left"/>
      <w:pPr>
        <w:ind w:left="1860" w:hanging="780"/>
      </w:pPr>
      <w:rPr>
        <w:rFonts w:cs="Courier New" w:hint="default"/>
      </w:rPr>
    </w:lvl>
    <w:lvl w:ilvl="4">
      <w:start w:val="1"/>
      <w:numFmt w:val="decimal"/>
      <w:lvlText w:val="%1.%2.%3.%4.%5."/>
      <w:lvlJc w:val="left"/>
      <w:pPr>
        <w:ind w:left="2520" w:hanging="1080"/>
      </w:pPr>
      <w:rPr>
        <w:rFonts w:cs="Courier New" w:hint="default"/>
      </w:rPr>
    </w:lvl>
    <w:lvl w:ilvl="5">
      <w:start w:val="1"/>
      <w:numFmt w:val="decimal"/>
      <w:lvlText w:val="%1.%2.%3.%4.%5.%6."/>
      <w:lvlJc w:val="left"/>
      <w:pPr>
        <w:ind w:left="2880" w:hanging="1080"/>
      </w:pPr>
      <w:rPr>
        <w:rFonts w:cs="Courier New" w:hint="default"/>
      </w:rPr>
    </w:lvl>
    <w:lvl w:ilvl="6">
      <w:start w:val="1"/>
      <w:numFmt w:val="decimal"/>
      <w:lvlText w:val="%1.%2.%3.%4.%5.%6.%7."/>
      <w:lvlJc w:val="left"/>
      <w:pPr>
        <w:ind w:left="3600" w:hanging="1440"/>
      </w:pPr>
      <w:rPr>
        <w:rFonts w:cs="Courier New" w:hint="default"/>
      </w:rPr>
    </w:lvl>
    <w:lvl w:ilvl="7">
      <w:start w:val="1"/>
      <w:numFmt w:val="decimal"/>
      <w:lvlText w:val="%1.%2.%3.%4.%5.%6.%7.%8."/>
      <w:lvlJc w:val="left"/>
      <w:pPr>
        <w:ind w:left="3960" w:hanging="1440"/>
      </w:pPr>
      <w:rPr>
        <w:rFonts w:cs="Courier New" w:hint="default"/>
      </w:rPr>
    </w:lvl>
    <w:lvl w:ilvl="8">
      <w:start w:val="1"/>
      <w:numFmt w:val="decimal"/>
      <w:lvlText w:val="%1.%2.%3.%4.%5.%6.%7.%8.%9."/>
      <w:lvlJc w:val="left"/>
      <w:pPr>
        <w:ind w:left="4680" w:hanging="1800"/>
      </w:pPr>
      <w:rPr>
        <w:rFonts w:cs="Courier New" w:hint="default"/>
      </w:rPr>
    </w:lvl>
  </w:abstractNum>
  <w:abstractNum w:abstractNumId="13">
    <w:nsid w:val="31913E76"/>
    <w:multiLevelType w:val="multilevel"/>
    <w:tmpl w:val="C89CBBBA"/>
    <w:lvl w:ilvl="0">
      <w:start w:val="4"/>
      <w:numFmt w:val="decimal"/>
      <w:lvlText w:val="%1."/>
      <w:lvlJc w:val="left"/>
      <w:pPr>
        <w:ind w:left="540" w:hanging="540"/>
      </w:pPr>
      <w:rPr>
        <w:rFonts w:cs="Times New Roman"/>
      </w:rPr>
    </w:lvl>
    <w:lvl w:ilvl="1">
      <w:start w:val="7"/>
      <w:numFmt w:val="decimal"/>
      <w:lvlText w:val="%1.%2."/>
      <w:lvlJc w:val="left"/>
      <w:pPr>
        <w:ind w:left="900" w:hanging="540"/>
      </w:pPr>
      <w:rPr>
        <w:rFonts w:cs="Times New Roman"/>
      </w:rPr>
    </w:lvl>
    <w:lvl w:ilvl="2">
      <w:start w:val="1"/>
      <w:numFmt w:val="decimal"/>
      <w:lvlText w:val="%1.%2.%3."/>
      <w:lvlJc w:val="left"/>
      <w:pPr>
        <w:ind w:left="1440" w:hanging="720"/>
      </w:pPr>
      <w:rPr>
        <w:rFonts w:cs="Times New Roman"/>
      </w:rPr>
    </w:lvl>
    <w:lvl w:ilvl="3">
      <w:start w:val="1"/>
      <w:numFmt w:val="decimal"/>
      <w:lvlText w:val="%1.%2.%3.%4."/>
      <w:lvlJc w:val="left"/>
      <w:pPr>
        <w:ind w:left="1800" w:hanging="720"/>
      </w:pPr>
      <w:rPr>
        <w:rFonts w:cs="Times New Roman"/>
      </w:rPr>
    </w:lvl>
    <w:lvl w:ilvl="4">
      <w:start w:val="1"/>
      <w:numFmt w:val="decimal"/>
      <w:lvlText w:val="%1.%2.%3.%4.%5."/>
      <w:lvlJc w:val="left"/>
      <w:pPr>
        <w:ind w:left="2520" w:hanging="1080"/>
      </w:pPr>
      <w:rPr>
        <w:rFonts w:cs="Times New Roman"/>
      </w:rPr>
    </w:lvl>
    <w:lvl w:ilvl="5">
      <w:start w:val="1"/>
      <w:numFmt w:val="decimal"/>
      <w:lvlText w:val="%1.%2.%3.%4.%5.%6."/>
      <w:lvlJc w:val="left"/>
      <w:pPr>
        <w:ind w:left="2880" w:hanging="1080"/>
      </w:pPr>
      <w:rPr>
        <w:rFonts w:cs="Times New Roman"/>
      </w:rPr>
    </w:lvl>
    <w:lvl w:ilvl="6">
      <w:start w:val="1"/>
      <w:numFmt w:val="decimal"/>
      <w:lvlText w:val="%1.%2.%3.%4.%5.%6.%7."/>
      <w:lvlJc w:val="left"/>
      <w:pPr>
        <w:ind w:left="3600" w:hanging="1440"/>
      </w:pPr>
      <w:rPr>
        <w:rFonts w:cs="Times New Roman"/>
      </w:rPr>
    </w:lvl>
    <w:lvl w:ilvl="7">
      <w:start w:val="1"/>
      <w:numFmt w:val="decimal"/>
      <w:lvlText w:val="%1.%2.%3.%4.%5.%6.%7.%8."/>
      <w:lvlJc w:val="left"/>
      <w:pPr>
        <w:ind w:left="3960" w:hanging="1440"/>
      </w:pPr>
      <w:rPr>
        <w:rFonts w:cs="Times New Roman"/>
      </w:rPr>
    </w:lvl>
    <w:lvl w:ilvl="8">
      <w:start w:val="1"/>
      <w:numFmt w:val="decimal"/>
      <w:lvlText w:val="%1.%2.%3.%4.%5.%6.%7.%8.%9."/>
      <w:lvlJc w:val="left"/>
      <w:pPr>
        <w:ind w:left="4680" w:hanging="1800"/>
      </w:pPr>
      <w:rPr>
        <w:rFonts w:cs="Times New Roman"/>
      </w:rPr>
    </w:lvl>
  </w:abstractNum>
  <w:abstractNum w:abstractNumId="14">
    <w:nsid w:val="32B218D4"/>
    <w:multiLevelType w:val="multilevel"/>
    <w:tmpl w:val="6FC2C508"/>
    <w:lvl w:ilvl="0">
      <w:start w:val="7"/>
      <w:numFmt w:val="decimal"/>
      <w:lvlText w:val="%1."/>
      <w:lvlJc w:val="left"/>
      <w:pPr>
        <w:ind w:left="660" w:hanging="660"/>
      </w:pPr>
      <w:rPr>
        <w:rFonts w:cs="Times New Roman"/>
        <w:i w:val="0"/>
        <w:color w:val="auto"/>
      </w:rPr>
    </w:lvl>
    <w:lvl w:ilvl="1">
      <w:start w:val="12"/>
      <w:numFmt w:val="decimal"/>
      <w:lvlText w:val="%1.%2."/>
      <w:lvlJc w:val="left"/>
      <w:pPr>
        <w:ind w:left="1020" w:hanging="660"/>
      </w:pPr>
      <w:rPr>
        <w:rFonts w:cs="Times New Roman"/>
        <w:i w:val="0"/>
        <w:color w:val="auto"/>
      </w:rPr>
    </w:lvl>
    <w:lvl w:ilvl="2">
      <w:start w:val="1"/>
      <w:numFmt w:val="decimal"/>
      <w:lvlText w:val="%1.%2.%3."/>
      <w:lvlJc w:val="left"/>
      <w:pPr>
        <w:ind w:left="1440" w:hanging="720"/>
      </w:pPr>
      <w:rPr>
        <w:rFonts w:cs="Times New Roman"/>
        <w:i w:val="0"/>
        <w:color w:val="auto"/>
      </w:rPr>
    </w:lvl>
    <w:lvl w:ilvl="3">
      <w:start w:val="1"/>
      <w:numFmt w:val="decimal"/>
      <w:lvlText w:val="%1.%2.%3.%4."/>
      <w:lvlJc w:val="left"/>
      <w:pPr>
        <w:ind w:left="1800" w:hanging="720"/>
      </w:pPr>
      <w:rPr>
        <w:rFonts w:cs="Times New Roman"/>
        <w:i w:val="0"/>
        <w:color w:val="auto"/>
      </w:rPr>
    </w:lvl>
    <w:lvl w:ilvl="4">
      <w:start w:val="1"/>
      <w:numFmt w:val="decimal"/>
      <w:lvlText w:val="%1.%2.%3.%4.%5."/>
      <w:lvlJc w:val="left"/>
      <w:pPr>
        <w:ind w:left="2520" w:hanging="1080"/>
      </w:pPr>
      <w:rPr>
        <w:rFonts w:cs="Times New Roman"/>
        <w:i w:val="0"/>
        <w:color w:val="auto"/>
      </w:rPr>
    </w:lvl>
    <w:lvl w:ilvl="5">
      <w:start w:val="1"/>
      <w:numFmt w:val="decimal"/>
      <w:lvlText w:val="%1.%2.%3.%4.%5.%6."/>
      <w:lvlJc w:val="left"/>
      <w:pPr>
        <w:ind w:left="2880" w:hanging="1080"/>
      </w:pPr>
      <w:rPr>
        <w:rFonts w:cs="Times New Roman"/>
        <w:i w:val="0"/>
        <w:color w:val="auto"/>
      </w:rPr>
    </w:lvl>
    <w:lvl w:ilvl="6">
      <w:start w:val="1"/>
      <w:numFmt w:val="decimal"/>
      <w:lvlText w:val="%1.%2.%3.%4.%5.%6.%7."/>
      <w:lvlJc w:val="left"/>
      <w:pPr>
        <w:ind w:left="3600" w:hanging="1440"/>
      </w:pPr>
      <w:rPr>
        <w:rFonts w:cs="Times New Roman"/>
        <w:i w:val="0"/>
        <w:color w:val="auto"/>
      </w:rPr>
    </w:lvl>
    <w:lvl w:ilvl="7">
      <w:start w:val="1"/>
      <w:numFmt w:val="decimal"/>
      <w:lvlText w:val="%1.%2.%3.%4.%5.%6.%7.%8."/>
      <w:lvlJc w:val="left"/>
      <w:pPr>
        <w:ind w:left="3960" w:hanging="1440"/>
      </w:pPr>
      <w:rPr>
        <w:rFonts w:cs="Times New Roman"/>
        <w:i w:val="0"/>
        <w:color w:val="auto"/>
      </w:rPr>
    </w:lvl>
    <w:lvl w:ilvl="8">
      <w:start w:val="1"/>
      <w:numFmt w:val="decimal"/>
      <w:lvlText w:val="%1.%2.%3.%4.%5.%6.%7.%8.%9."/>
      <w:lvlJc w:val="left"/>
      <w:pPr>
        <w:ind w:left="4680" w:hanging="1800"/>
      </w:pPr>
      <w:rPr>
        <w:rFonts w:cs="Times New Roman"/>
        <w:i w:val="0"/>
        <w:color w:val="auto"/>
      </w:rPr>
    </w:lvl>
  </w:abstractNum>
  <w:abstractNum w:abstractNumId="15">
    <w:nsid w:val="342234DD"/>
    <w:multiLevelType w:val="multilevel"/>
    <w:tmpl w:val="8B9EB5C0"/>
    <w:lvl w:ilvl="0">
      <w:start w:val="4"/>
      <w:numFmt w:val="decimal"/>
      <w:lvlText w:val="%1."/>
      <w:lvlJc w:val="left"/>
      <w:pPr>
        <w:ind w:left="540" w:hanging="540"/>
      </w:pPr>
      <w:rPr>
        <w:rFonts w:cs="Times New Roman"/>
      </w:rPr>
    </w:lvl>
    <w:lvl w:ilvl="1">
      <w:start w:val="8"/>
      <w:numFmt w:val="decimal"/>
      <w:lvlText w:val="%1.%2."/>
      <w:lvlJc w:val="left"/>
      <w:pPr>
        <w:ind w:left="900" w:hanging="540"/>
      </w:pPr>
      <w:rPr>
        <w:rFonts w:cs="Times New Roman"/>
      </w:rPr>
    </w:lvl>
    <w:lvl w:ilvl="2">
      <w:start w:val="1"/>
      <w:numFmt w:val="decimal"/>
      <w:lvlText w:val="%1.%2.%3."/>
      <w:lvlJc w:val="left"/>
      <w:pPr>
        <w:ind w:left="1440" w:hanging="720"/>
      </w:pPr>
      <w:rPr>
        <w:rFonts w:cs="Times New Roman"/>
      </w:rPr>
    </w:lvl>
    <w:lvl w:ilvl="3">
      <w:start w:val="1"/>
      <w:numFmt w:val="decimal"/>
      <w:lvlText w:val="%1.%2.%3.%4."/>
      <w:lvlJc w:val="left"/>
      <w:pPr>
        <w:ind w:left="1800" w:hanging="720"/>
      </w:pPr>
      <w:rPr>
        <w:rFonts w:cs="Times New Roman"/>
      </w:rPr>
    </w:lvl>
    <w:lvl w:ilvl="4">
      <w:start w:val="1"/>
      <w:numFmt w:val="decimal"/>
      <w:lvlText w:val="%1.%2.%3.%4.%5."/>
      <w:lvlJc w:val="left"/>
      <w:pPr>
        <w:ind w:left="2520" w:hanging="1080"/>
      </w:pPr>
      <w:rPr>
        <w:rFonts w:cs="Times New Roman"/>
      </w:rPr>
    </w:lvl>
    <w:lvl w:ilvl="5">
      <w:start w:val="1"/>
      <w:numFmt w:val="decimal"/>
      <w:lvlText w:val="%1.%2.%3.%4.%5.%6."/>
      <w:lvlJc w:val="left"/>
      <w:pPr>
        <w:ind w:left="2880" w:hanging="1080"/>
      </w:pPr>
      <w:rPr>
        <w:rFonts w:cs="Times New Roman"/>
      </w:rPr>
    </w:lvl>
    <w:lvl w:ilvl="6">
      <w:start w:val="1"/>
      <w:numFmt w:val="decimal"/>
      <w:lvlText w:val="%1.%2.%3.%4.%5.%6.%7."/>
      <w:lvlJc w:val="left"/>
      <w:pPr>
        <w:ind w:left="3600" w:hanging="1440"/>
      </w:pPr>
      <w:rPr>
        <w:rFonts w:cs="Times New Roman"/>
      </w:rPr>
    </w:lvl>
    <w:lvl w:ilvl="7">
      <w:start w:val="1"/>
      <w:numFmt w:val="decimal"/>
      <w:lvlText w:val="%1.%2.%3.%4.%5.%6.%7.%8."/>
      <w:lvlJc w:val="left"/>
      <w:pPr>
        <w:ind w:left="3960" w:hanging="1440"/>
      </w:pPr>
      <w:rPr>
        <w:rFonts w:cs="Times New Roman"/>
      </w:rPr>
    </w:lvl>
    <w:lvl w:ilvl="8">
      <w:start w:val="1"/>
      <w:numFmt w:val="decimal"/>
      <w:lvlText w:val="%1.%2.%3.%4.%5.%6.%7.%8.%9."/>
      <w:lvlJc w:val="left"/>
      <w:pPr>
        <w:ind w:left="4680" w:hanging="1800"/>
      </w:pPr>
      <w:rPr>
        <w:rFonts w:cs="Times New Roman"/>
      </w:rPr>
    </w:lvl>
  </w:abstractNum>
  <w:abstractNum w:abstractNumId="16">
    <w:nsid w:val="3F073615"/>
    <w:multiLevelType w:val="multilevel"/>
    <w:tmpl w:val="EC48404C"/>
    <w:lvl w:ilvl="0">
      <w:start w:val="2"/>
      <w:numFmt w:val="decimal"/>
      <w:lvlText w:val="%1."/>
      <w:lvlJc w:val="left"/>
      <w:pPr>
        <w:ind w:left="660" w:hanging="660"/>
      </w:pPr>
      <w:rPr>
        <w:rFonts w:cs="Times New Roman"/>
      </w:rPr>
    </w:lvl>
    <w:lvl w:ilvl="1">
      <w:start w:val="14"/>
      <w:numFmt w:val="decimal"/>
      <w:lvlText w:val="%1.%2."/>
      <w:lvlJc w:val="left"/>
      <w:pPr>
        <w:ind w:left="1020" w:hanging="660"/>
      </w:pPr>
      <w:rPr>
        <w:rFonts w:cs="Times New Roman"/>
      </w:rPr>
    </w:lvl>
    <w:lvl w:ilvl="2">
      <w:start w:val="1"/>
      <w:numFmt w:val="decimal"/>
      <w:lvlText w:val="%1.%2.%3."/>
      <w:lvlJc w:val="left"/>
      <w:pPr>
        <w:ind w:left="1440" w:hanging="720"/>
      </w:pPr>
      <w:rPr>
        <w:rFonts w:cs="Times New Roman"/>
      </w:rPr>
    </w:lvl>
    <w:lvl w:ilvl="3">
      <w:start w:val="1"/>
      <w:numFmt w:val="decimal"/>
      <w:lvlText w:val="%1.%2.%3.%4."/>
      <w:lvlJc w:val="left"/>
      <w:pPr>
        <w:ind w:left="1800" w:hanging="720"/>
      </w:pPr>
      <w:rPr>
        <w:rFonts w:cs="Times New Roman"/>
      </w:rPr>
    </w:lvl>
    <w:lvl w:ilvl="4">
      <w:start w:val="1"/>
      <w:numFmt w:val="decimal"/>
      <w:lvlText w:val="%1.%2.%3.%4.%5."/>
      <w:lvlJc w:val="left"/>
      <w:pPr>
        <w:ind w:left="2520" w:hanging="1080"/>
      </w:pPr>
      <w:rPr>
        <w:rFonts w:cs="Times New Roman"/>
      </w:rPr>
    </w:lvl>
    <w:lvl w:ilvl="5">
      <w:start w:val="1"/>
      <w:numFmt w:val="decimal"/>
      <w:lvlText w:val="%1.%2.%3.%4.%5.%6."/>
      <w:lvlJc w:val="left"/>
      <w:pPr>
        <w:ind w:left="2880" w:hanging="1080"/>
      </w:pPr>
      <w:rPr>
        <w:rFonts w:cs="Times New Roman"/>
      </w:rPr>
    </w:lvl>
    <w:lvl w:ilvl="6">
      <w:start w:val="1"/>
      <w:numFmt w:val="decimal"/>
      <w:lvlText w:val="%1.%2.%3.%4.%5.%6.%7."/>
      <w:lvlJc w:val="left"/>
      <w:pPr>
        <w:ind w:left="3600" w:hanging="1440"/>
      </w:pPr>
      <w:rPr>
        <w:rFonts w:cs="Times New Roman"/>
      </w:rPr>
    </w:lvl>
    <w:lvl w:ilvl="7">
      <w:start w:val="1"/>
      <w:numFmt w:val="decimal"/>
      <w:lvlText w:val="%1.%2.%3.%4.%5.%6.%7.%8."/>
      <w:lvlJc w:val="left"/>
      <w:pPr>
        <w:ind w:left="3960" w:hanging="1440"/>
      </w:pPr>
      <w:rPr>
        <w:rFonts w:cs="Times New Roman"/>
      </w:rPr>
    </w:lvl>
    <w:lvl w:ilvl="8">
      <w:start w:val="1"/>
      <w:numFmt w:val="decimal"/>
      <w:lvlText w:val="%1.%2.%3.%4.%5.%6.%7.%8.%9."/>
      <w:lvlJc w:val="left"/>
      <w:pPr>
        <w:ind w:left="4680" w:hanging="1800"/>
      </w:pPr>
      <w:rPr>
        <w:rFonts w:cs="Times New Roman"/>
      </w:rPr>
    </w:lvl>
  </w:abstractNum>
  <w:abstractNum w:abstractNumId="17">
    <w:nsid w:val="3FDD38C9"/>
    <w:multiLevelType w:val="multilevel"/>
    <w:tmpl w:val="4B82378C"/>
    <w:lvl w:ilvl="0">
      <w:start w:val="10"/>
      <w:numFmt w:val="decimal"/>
      <w:lvlText w:val="%1."/>
      <w:lvlJc w:val="left"/>
      <w:pPr>
        <w:ind w:left="480" w:hanging="480"/>
      </w:pPr>
      <w:rPr>
        <w:rFonts w:cs="Times New Roman" w:hint="default"/>
      </w:rPr>
    </w:lvl>
    <w:lvl w:ilvl="1">
      <w:start w:val="6"/>
      <w:numFmt w:val="decimal"/>
      <w:lvlText w:val="%1.%2."/>
      <w:lvlJc w:val="left"/>
      <w:pPr>
        <w:ind w:left="840" w:hanging="48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680" w:hanging="1800"/>
      </w:pPr>
      <w:rPr>
        <w:rFonts w:cs="Times New Roman" w:hint="default"/>
      </w:rPr>
    </w:lvl>
  </w:abstractNum>
  <w:abstractNum w:abstractNumId="18">
    <w:nsid w:val="41A813D5"/>
    <w:multiLevelType w:val="multilevel"/>
    <w:tmpl w:val="298AE674"/>
    <w:lvl w:ilvl="0">
      <w:start w:val="10"/>
      <w:numFmt w:val="decimal"/>
      <w:lvlText w:val="%1."/>
      <w:lvlJc w:val="left"/>
      <w:pPr>
        <w:ind w:left="660" w:hanging="660"/>
      </w:pPr>
      <w:rPr>
        <w:rFonts w:cs="Times New Roman"/>
      </w:rPr>
    </w:lvl>
    <w:lvl w:ilvl="1">
      <w:start w:val="4"/>
      <w:numFmt w:val="decimal"/>
      <w:lvlText w:val="%1.%2."/>
      <w:lvlJc w:val="left"/>
      <w:pPr>
        <w:ind w:left="1020" w:hanging="660"/>
      </w:pPr>
      <w:rPr>
        <w:rFonts w:cs="Times New Roman"/>
      </w:rPr>
    </w:lvl>
    <w:lvl w:ilvl="2">
      <w:start w:val="1"/>
      <w:numFmt w:val="decimal"/>
      <w:lvlText w:val="%1.%2.%3."/>
      <w:lvlJc w:val="left"/>
      <w:pPr>
        <w:ind w:left="1440" w:hanging="720"/>
      </w:pPr>
      <w:rPr>
        <w:rFonts w:cs="Times New Roman"/>
      </w:rPr>
    </w:lvl>
    <w:lvl w:ilvl="3">
      <w:start w:val="1"/>
      <w:numFmt w:val="decimal"/>
      <w:lvlText w:val="%1.%2.%3.%4."/>
      <w:lvlJc w:val="left"/>
      <w:pPr>
        <w:ind w:left="1800" w:hanging="720"/>
      </w:pPr>
      <w:rPr>
        <w:rFonts w:cs="Times New Roman"/>
      </w:rPr>
    </w:lvl>
    <w:lvl w:ilvl="4">
      <w:start w:val="1"/>
      <w:numFmt w:val="decimal"/>
      <w:lvlText w:val="%1.%2.%3.%4.%5."/>
      <w:lvlJc w:val="left"/>
      <w:pPr>
        <w:ind w:left="2520" w:hanging="1080"/>
      </w:pPr>
      <w:rPr>
        <w:rFonts w:cs="Times New Roman"/>
      </w:rPr>
    </w:lvl>
    <w:lvl w:ilvl="5">
      <w:start w:val="1"/>
      <w:numFmt w:val="decimal"/>
      <w:lvlText w:val="%1.%2.%3.%4.%5.%6."/>
      <w:lvlJc w:val="left"/>
      <w:pPr>
        <w:ind w:left="2880" w:hanging="1080"/>
      </w:pPr>
      <w:rPr>
        <w:rFonts w:cs="Times New Roman"/>
      </w:rPr>
    </w:lvl>
    <w:lvl w:ilvl="6">
      <w:start w:val="1"/>
      <w:numFmt w:val="decimal"/>
      <w:lvlText w:val="%1.%2.%3.%4.%5.%6.%7."/>
      <w:lvlJc w:val="left"/>
      <w:pPr>
        <w:ind w:left="3600" w:hanging="1440"/>
      </w:pPr>
      <w:rPr>
        <w:rFonts w:cs="Times New Roman"/>
      </w:rPr>
    </w:lvl>
    <w:lvl w:ilvl="7">
      <w:start w:val="1"/>
      <w:numFmt w:val="decimal"/>
      <w:lvlText w:val="%1.%2.%3.%4.%5.%6.%7.%8."/>
      <w:lvlJc w:val="left"/>
      <w:pPr>
        <w:ind w:left="3960" w:hanging="1440"/>
      </w:pPr>
      <w:rPr>
        <w:rFonts w:cs="Times New Roman"/>
      </w:rPr>
    </w:lvl>
    <w:lvl w:ilvl="8">
      <w:start w:val="1"/>
      <w:numFmt w:val="decimal"/>
      <w:lvlText w:val="%1.%2.%3.%4.%5.%6.%7.%8.%9."/>
      <w:lvlJc w:val="left"/>
      <w:pPr>
        <w:ind w:left="4680" w:hanging="1800"/>
      </w:pPr>
      <w:rPr>
        <w:rFonts w:cs="Times New Roman"/>
      </w:rPr>
    </w:lvl>
  </w:abstractNum>
  <w:abstractNum w:abstractNumId="19">
    <w:nsid w:val="48343E76"/>
    <w:multiLevelType w:val="multilevel"/>
    <w:tmpl w:val="0024E6A0"/>
    <w:lvl w:ilvl="0">
      <w:start w:val="4"/>
      <w:numFmt w:val="decimal"/>
      <w:lvlText w:val="%1"/>
      <w:lvlJc w:val="left"/>
      <w:pPr>
        <w:ind w:left="420" w:hanging="420"/>
      </w:pPr>
      <w:rPr>
        <w:rFonts w:cs="Times New Roman" w:hint="default"/>
      </w:rPr>
    </w:lvl>
    <w:lvl w:ilvl="1">
      <w:start w:val="10"/>
      <w:numFmt w:val="decimal"/>
      <w:lvlText w:val="%1.%2"/>
      <w:lvlJc w:val="left"/>
      <w:pPr>
        <w:ind w:left="780" w:hanging="42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680" w:hanging="1800"/>
      </w:pPr>
      <w:rPr>
        <w:rFonts w:cs="Times New Roman" w:hint="default"/>
      </w:rPr>
    </w:lvl>
  </w:abstractNum>
  <w:abstractNum w:abstractNumId="20">
    <w:nsid w:val="49FE5829"/>
    <w:multiLevelType w:val="multilevel"/>
    <w:tmpl w:val="EE302FBC"/>
    <w:lvl w:ilvl="0">
      <w:start w:val="4"/>
      <w:numFmt w:val="decimal"/>
      <w:lvlText w:val="%1."/>
      <w:lvlJc w:val="left"/>
      <w:pPr>
        <w:ind w:left="540" w:hanging="540"/>
      </w:pPr>
      <w:rPr>
        <w:rFonts w:cs="Times New Roman" w:hint="default"/>
      </w:rPr>
    </w:lvl>
    <w:lvl w:ilvl="1">
      <w:start w:val="9"/>
      <w:numFmt w:val="decimal"/>
      <w:lvlText w:val="%1.%2."/>
      <w:lvlJc w:val="left"/>
      <w:pPr>
        <w:ind w:left="900" w:hanging="54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680" w:hanging="1800"/>
      </w:pPr>
      <w:rPr>
        <w:rFonts w:cs="Times New Roman" w:hint="default"/>
      </w:rPr>
    </w:lvl>
  </w:abstractNum>
  <w:abstractNum w:abstractNumId="21">
    <w:nsid w:val="502A2191"/>
    <w:multiLevelType w:val="multilevel"/>
    <w:tmpl w:val="E6A4E58A"/>
    <w:lvl w:ilvl="0">
      <w:start w:val="4"/>
      <w:numFmt w:val="decimal"/>
      <w:lvlText w:val="%1."/>
      <w:lvlJc w:val="left"/>
      <w:pPr>
        <w:ind w:left="480" w:hanging="480"/>
      </w:pPr>
      <w:rPr>
        <w:rFonts w:cs="Times New Roman" w:hint="default"/>
      </w:rPr>
    </w:lvl>
    <w:lvl w:ilvl="1">
      <w:start w:val="11"/>
      <w:numFmt w:val="decimal"/>
      <w:lvlText w:val="%1.%2."/>
      <w:lvlJc w:val="left"/>
      <w:pPr>
        <w:ind w:left="840" w:hanging="48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680" w:hanging="1800"/>
      </w:pPr>
      <w:rPr>
        <w:rFonts w:cs="Times New Roman" w:hint="default"/>
      </w:rPr>
    </w:lvl>
  </w:abstractNum>
  <w:abstractNum w:abstractNumId="22">
    <w:nsid w:val="5476041D"/>
    <w:multiLevelType w:val="multilevel"/>
    <w:tmpl w:val="E4147756"/>
    <w:lvl w:ilvl="0">
      <w:start w:val="1"/>
      <w:numFmt w:val="decimal"/>
      <w:lvlText w:val="%1."/>
      <w:lvlJc w:val="left"/>
      <w:pPr>
        <w:ind w:left="660" w:hanging="660"/>
      </w:pPr>
      <w:rPr>
        <w:rFonts w:cs="Times New Roman"/>
        <w:color w:val="000000"/>
      </w:rPr>
    </w:lvl>
    <w:lvl w:ilvl="1">
      <w:start w:val="10"/>
      <w:numFmt w:val="decimal"/>
      <w:lvlText w:val="%1.%2."/>
      <w:lvlJc w:val="left"/>
      <w:pPr>
        <w:ind w:left="660" w:hanging="660"/>
      </w:pPr>
      <w:rPr>
        <w:rFonts w:cs="Times New Roman"/>
        <w:color w:val="000000"/>
      </w:rPr>
    </w:lvl>
    <w:lvl w:ilvl="2">
      <w:start w:val="1"/>
      <w:numFmt w:val="decimal"/>
      <w:lvlText w:val="%1.%2.%3."/>
      <w:lvlJc w:val="left"/>
      <w:pPr>
        <w:ind w:left="720" w:hanging="720"/>
      </w:pPr>
      <w:rPr>
        <w:rFonts w:cs="Times New Roman"/>
        <w:color w:val="000000"/>
      </w:rPr>
    </w:lvl>
    <w:lvl w:ilvl="3">
      <w:start w:val="1"/>
      <w:numFmt w:val="decimal"/>
      <w:lvlText w:val="%1.%2.%3.%4."/>
      <w:lvlJc w:val="left"/>
      <w:pPr>
        <w:ind w:left="720" w:hanging="720"/>
      </w:pPr>
      <w:rPr>
        <w:rFonts w:cs="Times New Roman"/>
        <w:color w:val="000000"/>
      </w:rPr>
    </w:lvl>
    <w:lvl w:ilvl="4">
      <w:start w:val="1"/>
      <w:numFmt w:val="decimal"/>
      <w:lvlText w:val="%1.%2.%3.%4.%5."/>
      <w:lvlJc w:val="left"/>
      <w:pPr>
        <w:ind w:left="1080" w:hanging="1080"/>
      </w:pPr>
      <w:rPr>
        <w:rFonts w:cs="Times New Roman"/>
        <w:color w:val="000000"/>
      </w:rPr>
    </w:lvl>
    <w:lvl w:ilvl="5">
      <w:start w:val="1"/>
      <w:numFmt w:val="decimal"/>
      <w:lvlText w:val="%1.%2.%3.%4.%5.%6."/>
      <w:lvlJc w:val="left"/>
      <w:pPr>
        <w:ind w:left="1080" w:hanging="1080"/>
      </w:pPr>
      <w:rPr>
        <w:rFonts w:cs="Times New Roman"/>
        <w:color w:val="000000"/>
      </w:rPr>
    </w:lvl>
    <w:lvl w:ilvl="6">
      <w:start w:val="1"/>
      <w:numFmt w:val="decimal"/>
      <w:lvlText w:val="%1.%2.%3.%4.%5.%6.%7."/>
      <w:lvlJc w:val="left"/>
      <w:pPr>
        <w:ind w:left="1440" w:hanging="1440"/>
      </w:pPr>
      <w:rPr>
        <w:rFonts w:cs="Times New Roman"/>
        <w:color w:val="000000"/>
      </w:rPr>
    </w:lvl>
    <w:lvl w:ilvl="7">
      <w:start w:val="1"/>
      <w:numFmt w:val="decimal"/>
      <w:lvlText w:val="%1.%2.%3.%4.%5.%6.%7.%8."/>
      <w:lvlJc w:val="left"/>
      <w:pPr>
        <w:ind w:left="1440" w:hanging="1440"/>
      </w:pPr>
      <w:rPr>
        <w:rFonts w:cs="Times New Roman"/>
        <w:color w:val="000000"/>
      </w:rPr>
    </w:lvl>
    <w:lvl w:ilvl="8">
      <w:start w:val="1"/>
      <w:numFmt w:val="decimal"/>
      <w:lvlText w:val="%1.%2.%3.%4.%5.%6.%7.%8.%9."/>
      <w:lvlJc w:val="left"/>
      <w:pPr>
        <w:ind w:left="1800" w:hanging="1800"/>
      </w:pPr>
      <w:rPr>
        <w:rFonts w:cs="Times New Roman"/>
        <w:color w:val="000000"/>
      </w:rPr>
    </w:lvl>
  </w:abstractNum>
  <w:abstractNum w:abstractNumId="23">
    <w:nsid w:val="553D3D5A"/>
    <w:multiLevelType w:val="multilevel"/>
    <w:tmpl w:val="E730DAB4"/>
    <w:lvl w:ilvl="0">
      <w:start w:val="6"/>
      <w:numFmt w:val="decimal"/>
      <w:lvlText w:val="%1."/>
      <w:lvlJc w:val="left"/>
      <w:pPr>
        <w:ind w:left="540" w:hanging="540"/>
      </w:pPr>
      <w:rPr>
        <w:rFonts w:cs="Times New Roman"/>
      </w:rPr>
    </w:lvl>
    <w:lvl w:ilvl="1">
      <w:start w:val="3"/>
      <w:numFmt w:val="decimal"/>
      <w:lvlText w:val="%1.%2."/>
      <w:lvlJc w:val="left"/>
      <w:pPr>
        <w:ind w:left="900" w:hanging="540"/>
      </w:pPr>
      <w:rPr>
        <w:rFonts w:cs="Times New Roman"/>
      </w:rPr>
    </w:lvl>
    <w:lvl w:ilvl="2">
      <w:start w:val="1"/>
      <w:numFmt w:val="decimal"/>
      <w:lvlText w:val="%1.%2.%3."/>
      <w:lvlJc w:val="left"/>
      <w:pPr>
        <w:ind w:left="1440" w:hanging="720"/>
      </w:pPr>
      <w:rPr>
        <w:rFonts w:cs="Times New Roman"/>
      </w:rPr>
    </w:lvl>
    <w:lvl w:ilvl="3">
      <w:start w:val="1"/>
      <w:numFmt w:val="decimal"/>
      <w:lvlText w:val="%1.%2.%3.%4."/>
      <w:lvlJc w:val="left"/>
      <w:pPr>
        <w:ind w:left="1800" w:hanging="720"/>
      </w:pPr>
      <w:rPr>
        <w:rFonts w:cs="Times New Roman"/>
      </w:rPr>
    </w:lvl>
    <w:lvl w:ilvl="4">
      <w:start w:val="1"/>
      <w:numFmt w:val="decimal"/>
      <w:lvlText w:val="%1.%2.%3.%4.%5."/>
      <w:lvlJc w:val="left"/>
      <w:pPr>
        <w:ind w:left="2520" w:hanging="1080"/>
      </w:pPr>
      <w:rPr>
        <w:rFonts w:cs="Times New Roman"/>
      </w:rPr>
    </w:lvl>
    <w:lvl w:ilvl="5">
      <w:start w:val="1"/>
      <w:numFmt w:val="decimal"/>
      <w:lvlText w:val="%1.%2.%3.%4.%5.%6."/>
      <w:lvlJc w:val="left"/>
      <w:pPr>
        <w:ind w:left="2880" w:hanging="1080"/>
      </w:pPr>
      <w:rPr>
        <w:rFonts w:cs="Times New Roman"/>
      </w:rPr>
    </w:lvl>
    <w:lvl w:ilvl="6">
      <w:start w:val="1"/>
      <w:numFmt w:val="decimal"/>
      <w:lvlText w:val="%1.%2.%3.%4.%5.%6.%7."/>
      <w:lvlJc w:val="left"/>
      <w:pPr>
        <w:ind w:left="3600" w:hanging="1440"/>
      </w:pPr>
      <w:rPr>
        <w:rFonts w:cs="Times New Roman"/>
      </w:rPr>
    </w:lvl>
    <w:lvl w:ilvl="7">
      <w:start w:val="1"/>
      <w:numFmt w:val="decimal"/>
      <w:lvlText w:val="%1.%2.%3.%4.%5.%6.%7.%8."/>
      <w:lvlJc w:val="left"/>
      <w:pPr>
        <w:ind w:left="3960" w:hanging="1440"/>
      </w:pPr>
      <w:rPr>
        <w:rFonts w:cs="Times New Roman"/>
      </w:rPr>
    </w:lvl>
    <w:lvl w:ilvl="8">
      <w:start w:val="1"/>
      <w:numFmt w:val="decimal"/>
      <w:lvlText w:val="%1.%2.%3.%4.%5.%6.%7.%8.%9."/>
      <w:lvlJc w:val="left"/>
      <w:pPr>
        <w:ind w:left="4680" w:hanging="1800"/>
      </w:pPr>
      <w:rPr>
        <w:rFonts w:cs="Times New Roman"/>
      </w:rPr>
    </w:lvl>
  </w:abstractNum>
  <w:abstractNum w:abstractNumId="24">
    <w:nsid w:val="5A2A5525"/>
    <w:multiLevelType w:val="multilevel"/>
    <w:tmpl w:val="4BAEA2E2"/>
    <w:lvl w:ilvl="0">
      <w:start w:val="1"/>
      <w:numFmt w:val="decimal"/>
      <w:lvlText w:val="%1."/>
      <w:lvlJc w:val="left"/>
      <w:pPr>
        <w:ind w:left="360" w:hanging="360"/>
      </w:pPr>
      <w:rPr>
        <w:rFonts w:cs="Times New Roman"/>
      </w:rPr>
    </w:lvl>
    <w:lvl w:ilvl="1">
      <w:start w:val="1"/>
      <w:numFmt w:val="decimal"/>
      <w:lvlText w:val="%1.%2."/>
      <w:lvlJc w:val="left"/>
      <w:pPr>
        <w:ind w:left="360" w:hanging="360"/>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720" w:hanging="72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080" w:hanging="1080"/>
      </w:pPr>
      <w:rPr>
        <w:rFonts w:cs="Times New Roman"/>
      </w:rPr>
    </w:lvl>
    <w:lvl w:ilvl="6">
      <w:start w:val="1"/>
      <w:numFmt w:val="decimal"/>
      <w:lvlText w:val="%1.%2.%3.%4.%5.%6.%7."/>
      <w:lvlJc w:val="left"/>
      <w:pPr>
        <w:ind w:left="1440" w:hanging="1440"/>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800" w:hanging="1800"/>
      </w:pPr>
      <w:rPr>
        <w:rFonts w:cs="Times New Roman"/>
      </w:rPr>
    </w:lvl>
  </w:abstractNum>
  <w:abstractNum w:abstractNumId="25">
    <w:nsid w:val="5DAF5B9C"/>
    <w:multiLevelType w:val="multilevel"/>
    <w:tmpl w:val="A552D8E8"/>
    <w:lvl w:ilvl="0">
      <w:start w:val="1"/>
      <w:numFmt w:val="decimal"/>
      <w:lvlText w:val="%1."/>
      <w:lvlJc w:val="left"/>
      <w:pPr>
        <w:ind w:left="720" w:hanging="360"/>
      </w:pPr>
      <w:rPr>
        <w:rFonts w:cs="Times New Roman"/>
      </w:rPr>
    </w:lvl>
    <w:lvl w:ilvl="1">
      <w:start w:val="11"/>
      <w:numFmt w:val="decimal"/>
      <w:isLgl/>
      <w:lvlText w:val="%1.%2."/>
      <w:lvlJc w:val="left"/>
      <w:pPr>
        <w:ind w:left="1250" w:hanging="540"/>
      </w:pPr>
      <w:rPr>
        <w:rFonts w:cs="Times New Roman"/>
      </w:rPr>
    </w:lvl>
    <w:lvl w:ilvl="2">
      <w:start w:val="1"/>
      <w:numFmt w:val="decimal"/>
      <w:isLgl/>
      <w:lvlText w:val="%1.%2.%3."/>
      <w:lvlJc w:val="left"/>
      <w:pPr>
        <w:ind w:left="1080" w:hanging="720"/>
      </w:pPr>
      <w:rPr>
        <w:rFonts w:cs="Times New Roman"/>
      </w:rPr>
    </w:lvl>
    <w:lvl w:ilvl="3">
      <w:start w:val="1"/>
      <w:numFmt w:val="decimal"/>
      <w:isLgl/>
      <w:lvlText w:val="%1.%2.%3.%4."/>
      <w:lvlJc w:val="left"/>
      <w:pPr>
        <w:ind w:left="1080" w:hanging="720"/>
      </w:pPr>
      <w:rPr>
        <w:rFonts w:cs="Times New Roman"/>
      </w:rPr>
    </w:lvl>
    <w:lvl w:ilvl="4">
      <w:start w:val="1"/>
      <w:numFmt w:val="decimal"/>
      <w:isLgl/>
      <w:lvlText w:val="%1.%2.%3.%4.%5."/>
      <w:lvlJc w:val="left"/>
      <w:pPr>
        <w:ind w:left="1440" w:hanging="1080"/>
      </w:pPr>
      <w:rPr>
        <w:rFonts w:cs="Times New Roman"/>
      </w:rPr>
    </w:lvl>
    <w:lvl w:ilvl="5">
      <w:start w:val="1"/>
      <w:numFmt w:val="decimal"/>
      <w:isLgl/>
      <w:lvlText w:val="%1.%2.%3.%4.%5.%6."/>
      <w:lvlJc w:val="left"/>
      <w:pPr>
        <w:ind w:left="1440" w:hanging="1080"/>
      </w:pPr>
      <w:rPr>
        <w:rFonts w:cs="Times New Roman"/>
      </w:rPr>
    </w:lvl>
    <w:lvl w:ilvl="6">
      <w:start w:val="1"/>
      <w:numFmt w:val="decimal"/>
      <w:isLgl/>
      <w:lvlText w:val="%1.%2.%3.%4.%5.%6.%7."/>
      <w:lvlJc w:val="left"/>
      <w:pPr>
        <w:ind w:left="1800" w:hanging="1440"/>
      </w:pPr>
      <w:rPr>
        <w:rFonts w:cs="Times New Roman"/>
      </w:rPr>
    </w:lvl>
    <w:lvl w:ilvl="7">
      <w:start w:val="1"/>
      <w:numFmt w:val="decimal"/>
      <w:isLgl/>
      <w:lvlText w:val="%1.%2.%3.%4.%5.%6.%7.%8."/>
      <w:lvlJc w:val="left"/>
      <w:pPr>
        <w:ind w:left="1800" w:hanging="1440"/>
      </w:pPr>
      <w:rPr>
        <w:rFonts w:cs="Times New Roman"/>
      </w:rPr>
    </w:lvl>
    <w:lvl w:ilvl="8">
      <w:start w:val="1"/>
      <w:numFmt w:val="decimal"/>
      <w:isLgl/>
      <w:lvlText w:val="%1.%2.%3.%4.%5.%6.%7.%8.%9."/>
      <w:lvlJc w:val="left"/>
      <w:pPr>
        <w:ind w:left="2160" w:hanging="1800"/>
      </w:pPr>
      <w:rPr>
        <w:rFonts w:cs="Times New Roman"/>
      </w:rPr>
    </w:lvl>
  </w:abstractNum>
  <w:abstractNum w:abstractNumId="26">
    <w:nsid w:val="5DE61ABB"/>
    <w:multiLevelType w:val="multilevel"/>
    <w:tmpl w:val="5B2AD02C"/>
    <w:lvl w:ilvl="0">
      <w:start w:val="7"/>
      <w:numFmt w:val="decimal"/>
      <w:lvlText w:val="%1."/>
      <w:lvlJc w:val="left"/>
      <w:pPr>
        <w:ind w:left="660" w:hanging="660"/>
      </w:pPr>
      <w:rPr>
        <w:rFonts w:cs="Courier New" w:hint="default"/>
      </w:rPr>
    </w:lvl>
    <w:lvl w:ilvl="1">
      <w:start w:val="9"/>
      <w:numFmt w:val="decimal"/>
      <w:lvlText w:val="%1.%2."/>
      <w:lvlJc w:val="left"/>
      <w:pPr>
        <w:ind w:left="1020" w:hanging="660"/>
      </w:pPr>
      <w:rPr>
        <w:rFonts w:cs="Courier New" w:hint="default"/>
      </w:rPr>
    </w:lvl>
    <w:lvl w:ilvl="2">
      <w:start w:val="12"/>
      <w:numFmt w:val="decimal"/>
      <w:lvlText w:val="%1.%2.%3."/>
      <w:lvlJc w:val="left"/>
      <w:pPr>
        <w:ind w:left="1440" w:hanging="720"/>
      </w:pPr>
      <w:rPr>
        <w:rFonts w:cs="Courier New" w:hint="default"/>
      </w:rPr>
    </w:lvl>
    <w:lvl w:ilvl="3">
      <w:start w:val="1"/>
      <w:numFmt w:val="decimal"/>
      <w:lvlText w:val="%1.%2.%3.%4."/>
      <w:lvlJc w:val="left"/>
      <w:pPr>
        <w:ind w:left="1800" w:hanging="720"/>
      </w:pPr>
      <w:rPr>
        <w:rFonts w:cs="Courier New" w:hint="default"/>
      </w:rPr>
    </w:lvl>
    <w:lvl w:ilvl="4">
      <w:start w:val="1"/>
      <w:numFmt w:val="decimal"/>
      <w:lvlText w:val="%1.%2.%3.%4.%5."/>
      <w:lvlJc w:val="left"/>
      <w:pPr>
        <w:ind w:left="2520" w:hanging="1080"/>
      </w:pPr>
      <w:rPr>
        <w:rFonts w:cs="Courier New" w:hint="default"/>
      </w:rPr>
    </w:lvl>
    <w:lvl w:ilvl="5">
      <w:start w:val="1"/>
      <w:numFmt w:val="decimal"/>
      <w:lvlText w:val="%1.%2.%3.%4.%5.%6."/>
      <w:lvlJc w:val="left"/>
      <w:pPr>
        <w:ind w:left="2880" w:hanging="1080"/>
      </w:pPr>
      <w:rPr>
        <w:rFonts w:cs="Courier New" w:hint="default"/>
      </w:rPr>
    </w:lvl>
    <w:lvl w:ilvl="6">
      <w:start w:val="1"/>
      <w:numFmt w:val="decimal"/>
      <w:lvlText w:val="%1.%2.%3.%4.%5.%6.%7."/>
      <w:lvlJc w:val="left"/>
      <w:pPr>
        <w:ind w:left="3600" w:hanging="1440"/>
      </w:pPr>
      <w:rPr>
        <w:rFonts w:cs="Courier New" w:hint="default"/>
      </w:rPr>
    </w:lvl>
    <w:lvl w:ilvl="7">
      <w:start w:val="1"/>
      <w:numFmt w:val="decimal"/>
      <w:lvlText w:val="%1.%2.%3.%4.%5.%6.%7.%8."/>
      <w:lvlJc w:val="left"/>
      <w:pPr>
        <w:ind w:left="3960" w:hanging="1440"/>
      </w:pPr>
      <w:rPr>
        <w:rFonts w:cs="Courier New" w:hint="default"/>
      </w:rPr>
    </w:lvl>
    <w:lvl w:ilvl="8">
      <w:start w:val="1"/>
      <w:numFmt w:val="decimal"/>
      <w:lvlText w:val="%1.%2.%3.%4.%5.%6.%7.%8.%9."/>
      <w:lvlJc w:val="left"/>
      <w:pPr>
        <w:ind w:left="4680" w:hanging="1800"/>
      </w:pPr>
      <w:rPr>
        <w:rFonts w:cs="Courier New" w:hint="default"/>
      </w:rPr>
    </w:lvl>
  </w:abstractNum>
  <w:abstractNum w:abstractNumId="27">
    <w:nsid w:val="5F2F64D0"/>
    <w:multiLevelType w:val="multilevel"/>
    <w:tmpl w:val="B13CCCD2"/>
    <w:lvl w:ilvl="0">
      <w:start w:val="4"/>
      <w:numFmt w:val="decimal"/>
      <w:lvlText w:val="%1."/>
      <w:lvlJc w:val="left"/>
      <w:pPr>
        <w:ind w:left="480" w:hanging="480"/>
      </w:pPr>
      <w:rPr>
        <w:rFonts w:cs="Times New Roman"/>
      </w:rPr>
    </w:lvl>
    <w:lvl w:ilvl="1">
      <w:start w:val="10"/>
      <w:numFmt w:val="decimal"/>
      <w:lvlText w:val="%1.%2."/>
      <w:lvlJc w:val="left"/>
      <w:pPr>
        <w:ind w:left="840" w:hanging="480"/>
      </w:pPr>
      <w:rPr>
        <w:rFonts w:cs="Times New Roman"/>
      </w:rPr>
    </w:lvl>
    <w:lvl w:ilvl="2">
      <w:start w:val="1"/>
      <w:numFmt w:val="decimal"/>
      <w:lvlText w:val="%1.%2.%3."/>
      <w:lvlJc w:val="left"/>
      <w:pPr>
        <w:ind w:left="1440" w:hanging="720"/>
      </w:pPr>
      <w:rPr>
        <w:rFonts w:cs="Times New Roman"/>
      </w:rPr>
    </w:lvl>
    <w:lvl w:ilvl="3">
      <w:start w:val="1"/>
      <w:numFmt w:val="decimal"/>
      <w:lvlText w:val="%1.%2.%3.%4."/>
      <w:lvlJc w:val="left"/>
      <w:pPr>
        <w:ind w:left="1800" w:hanging="720"/>
      </w:pPr>
      <w:rPr>
        <w:rFonts w:cs="Times New Roman"/>
      </w:rPr>
    </w:lvl>
    <w:lvl w:ilvl="4">
      <w:start w:val="1"/>
      <w:numFmt w:val="decimal"/>
      <w:lvlText w:val="%1.%2.%3.%4.%5."/>
      <w:lvlJc w:val="left"/>
      <w:pPr>
        <w:ind w:left="2520" w:hanging="1080"/>
      </w:pPr>
      <w:rPr>
        <w:rFonts w:cs="Times New Roman"/>
      </w:rPr>
    </w:lvl>
    <w:lvl w:ilvl="5">
      <w:start w:val="1"/>
      <w:numFmt w:val="decimal"/>
      <w:lvlText w:val="%1.%2.%3.%4.%5.%6."/>
      <w:lvlJc w:val="left"/>
      <w:pPr>
        <w:ind w:left="2880" w:hanging="1080"/>
      </w:pPr>
      <w:rPr>
        <w:rFonts w:cs="Times New Roman"/>
      </w:rPr>
    </w:lvl>
    <w:lvl w:ilvl="6">
      <w:start w:val="1"/>
      <w:numFmt w:val="decimal"/>
      <w:lvlText w:val="%1.%2.%3.%4.%5.%6.%7."/>
      <w:lvlJc w:val="left"/>
      <w:pPr>
        <w:ind w:left="3600" w:hanging="1440"/>
      </w:pPr>
      <w:rPr>
        <w:rFonts w:cs="Times New Roman"/>
      </w:rPr>
    </w:lvl>
    <w:lvl w:ilvl="7">
      <w:start w:val="1"/>
      <w:numFmt w:val="decimal"/>
      <w:lvlText w:val="%1.%2.%3.%4.%5.%6.%7.%8."/>
      <w:lvlJc w:val="left"/>
      <w:pPr>
        <w:ind w:left="3960" w:hanging="1440"/>
      </w:pPr>
      <w:rPr>
        <w:rFonts w:cs="Times New Roman"/>
      </w:rPr>
    </w:lvl>
    <w:lvl w:ilvl="8">
      <w:start w:val="1"/>
      <w:numFmt w:val="decimal"/>
      <w:lvlText w:val="%1.%2.%3.%4.%5.%6.%7.%8.%9."/>
      <w:lvlJc w:val="left"/>
      <w:pPr>
        <w:ind w:left="4680" w:hanging="1800"/>
      </w:pPr>
      <w:rPr>
        <w:rFonts w:cs="Times New Roman"/>
      </w:rPr>
    </w:lvl>
  </w:abstractNum>
  <w:abstractNum w:abstractNumId="28">
    <w:nsid w:val="60795386"/>
    <w:multiLevelType w:val="multilevel"/>
    <w:tmpl w:val="EFDC745C"/>
    <w:lvl w:ilvl="0">
      <w:start w:val="4"/>
      <w:numFmt w:val="decimal"/>
      <w:lvlText w:val="%1."/>
      <w:lvlJc w:val="left"/>
      <w:pPr>
        <w:ind w:left="360" w:hanging="360"/>
      </w:pPr>
      <w:rPr>
        <w:rFonts w:cs="Times New Roman" w:hint="default"/>
      </w:rPr>
    </w:lvl>
    <w:lvl w:ilvl="1">
      <w:start w:val="8"/>
      <w:numFmt w:val="decimal"/>
      <w:lvlText w:val="%1.%2."/>
      <w:lvlJc w:val="left"/>
      <w:pPr>
        <w:ind w:left="720" w:hanging="36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680" w:hanging="1800"/>
      </w:pPr>
      <w:rPr>
        <w:rFonts w:cs="Times New Roman" w:hint="default"/>
      </w:rPr>
    </w:lvl>
  </w:abstractNum>
  <w:abstractNum w:abstractNumId="29">
    <w:nsid w:val="630D23C3"/>
    <w:multiLevelType w:val="multilevel"/>
    <w:tmpl w:val="642C7A94"/>
    <w:lvl w:ilvl="0">
      <w:start w:val="3"/>
      <w:numFmt w:val="decimal"/>
      <w:lvlText w:val="%1."/>
      <w:lvlJc w:val="left"/>
      <w:pPr>
        <w:ind w:left="480" w:hanging="480"/>
      </w:pPr>
      <w:rPr>
        <w:rFonts w:cs="Times New Roman"/>
      </w:rPr>
    </w:lvl>
    <w:lvl w:ilvl="1">
      <w:start w:val="3"/>
      <w:numFmt w:val="decimal"/>
      <w:lvlText w:val="%1.%2."/>
      <w:lvlJc w:val="left"/>
      <w:pPr>
        <w:ind w:left="840" w:hanging="480"/>
      </w:pPr>
      <w:rPr>
        <w:rFonts w:cs="Times New Roman"/>
      </w:rPr>
    </w:lvl>
    <w:lvl w:ilvl="2">
      <w:start w:val="3"/>
      <w:numFmt w:val="decimal"/>
      <w:lvlText w:val="%1.%2.%3."/>
      <w:lvlJc w:val="left"/>
      <w:pPr>
        <w:ind w:left="1440" w:hanging="720"/>
      </w:pPr>
      <w:rPr>
        <w:rFonts w:cs="Times New Roman"/>
      </w:rPr>
    </w:lvl>
    <w:lvl w:ilvl="3">
      <w:start w:val="1"/>
      <w:numFmt w:val="decimal"/>
      <w:lvlText w:val="%1.%2.%3.%4."/>
      <w:lvlJc w:val="left"/>
      <w:pPr>
        <w:ind w:left="1800" w:hanging="720"/>
      </w:pPr>
      <w:rPr>
        <w:rFonts w:cs="Times New Roman"/>
      </w:rPr>
    </w:lvl>
    <w:lvl w:ilvl="4">
      <w:start w:val="1"/>
      <w:numFmt w:val="decimal"/>
      <w:lvlText w:val="%1.%2.%3.%4.%5."/>
      <w:lvlJc w:val="left"/>
      <w:pPr>
        <w:ind w:left="2520" w:hanging="1080"/>
      </w:pPr>
      <w:rPr>
        <w:rFonts w:cs="Times New Roman"/>
      </w:rPr>
    </w:lvl>
    <w:lvl w:ilvl="5">
      <w:start w:val="1"/>
      <w:numFmt w:val="decimal"/>
      <w:lvlText w:val="%1.%2.%3.%4.%5.%6."/>
      <w:lvlJc w:val="left"/>
      <w:pPr>
        <w:ind w:left="2880" w:hanging="1080"/>
      </w:pPr>
      <w:rPr>
        <w:rFonts w:cs="Times New Roman"/>
      </w:rPr>
    </w:lvl>
    <w:lvl w:ilvl="6">
      <w:start w:val="1"/>
      <w:numFmt w:val="decimal"/>
      <w:lvlText w:val="%1.%2.%3.%4.%5.%6.%7."/>
      <w:lvlJc w:val="left"/>
      <w:pPr>
        <w:ind w:left="3600" w:hanging="1440"/>
      </w:pPr>
      <w:rPr>
        <w:rFonts w:cs="Times New Roman"/>
      </w:rPr>
    </w:lvl>
    <w:lvl w:ilvl="7">
      <w:start w:val="1"/>
      <w:numFmt w:val="decimal"/>
      <w:lvlText w:val="%1.%2.%3.%4.%5.%6.%7.%8."/>
      <w:lvlJc w:val="left"/>
      <w:pPr>
        <w:ind w:left="3960" w:hanging="1440"/>
      </w:pPr>
      <w:rPr>
        <w:rFonts w:cs="Times New Roman"/>
      </w:rPr>
    </w:lvl>
    <w:lvl w:ilvl="8">
      <w:start w:val="1"/>
      <w:numFmt w:val="decimal"/>
      <w:lvlText w:val="%1.%2.%3.%4.%5.%6.%7.%8.%9."/>
      <w:lvlJc w:val="left"/>
      <w:pPr>
        <w:ind w:left="4680" w:hanging="1800"/>
      </w:pPr>
      <w:rPr>
        <w:rFonts w:cs="Times New Roman"/>
      </w:rPr>
    </w:lvl>
  </w:abstractNum>
  <w:abstractNum w:abstractNumId="30">
    <w:nsid w:val="635F08ED"/>
    <w:multiLevelType w:val="multilevel"/>
    <w:tmpl w:val="2880FA34"/>
    <w:lvl w:ilvl="0">
      <w:start w:val="7"/>
      <w:numFmt w:val="decimal"/>
      <w:lvlText w:val="%1."/>
      <w:lvlJc w:val="left"/>
      <w:pPr>
        <w:ind w:left="660" w:hanging="660"/>
      </w:pPr>
      <w:rPr>
        <w:rFonts w:cs="Times New Roman" w:hint="default"/>
        <w:i w:val="0"/>
        <w:color w:val="auto"/>
      </w:rPr>
    </w:lvl>
    <w:lvl w:ilvl="1">
      <w:start w:val="10"/>
      <w:numFmt w:val="decimal"/>
      <w:lvlText w:val="%1.%2."/>
      <w:lvlJc w:val="left"/>
      <w:pPr>
        <w:ind w:left="943" w:hanging="660"/>
      </w:pPr>
      <w:rPr>
        <w:rFonts w:cs="Times New Roman" w:hint="default"/>
        <w:i w:val="0"/>
        <w:color w:val="auto"/>
      </w:rPr>
    </w:lvl>
    <w:lvl w:ilvl="2">
      <w:start w:val="1"/>
      <w:numFmt w:val="decimal"/>
      <w:lvlText w:val="%1.%2.%3."/>
      <w:lvlJc w:val="left"/>
      <w:pPr>
        <w:ind w:left="1286" w:hanging="720"/>
      </w:pPr>
      <w:rPr>
        <w:rFonts w:cs="Times New Roman" w:hint="default"/>
        <w:i w:val="0"/>
        <w:color w:val="auto"/>
      </w:rPr>
    </w:lvl>
    <w:lvl w:ilvl="3">
      <w:start w:val="1"/>
      <w:numFmt w:val="decimal"/>
      <w:lvlText w:val="%1.%2.%3.%4."/>
      <w:lvlJc w:val="left"/>
      <w:pPr>
        <w:ind w:left="1569" w:hanging="720"/>
      </w:pPr>
      <w:rPr>
        <w:rFonts w:cs="Times New Roman" w:hint="default"/>
        <w:i w:val="0"/>
        <w:color w:val="auto"/>
      </w:rPr>
    </w:lvl>
    <w:lvl w:ilvl="4">
      <w:start w:val="1"/>
      <w:numFmt w:val="decimal"/>
      <w:lvlText w:val="%1.%2.%3.%4.%5."/>
      <w:lvlJc w:val="left"/>
      <w:pPr>
        <w:ind w:left="2212" w:hanging="1080"/>
      </w:pPr>
      <w:rPr>
        <w:rFonts w:cs="Times New Roman" w:hint="default"/>
        <w:i w:val="0"/>
        <w:color w:val="auto"/>
      </w:rPr>
    </w:lvl>
    <w:lvl w:ilvl="5">
      <w:start w:val="1"/>
      <w:numFmt w:val="decimal"/>
      <w:lvlText w:val="%1.%2.%3.%4.%5.%6."/>
      <w:lvlJc w:val="left"/>
      <w:pPr>
        <w:ind w:left="2495" w:hanging="1080"/>
      </w:pPr>
      <w:rPr>
        <w:rFonts w:cs="Times New Roman" w:hint="default"/>
        <w:i w:val="0"/>
        <w:color w:val="auto"/>
      </w:rPr>
    </w:lvl>
    <w:lvl w:ilvl="6">
      <w:start w:val="1"/>
      <w:numFmt w:val="decimal"/>
      <w:lvlText w:val="%1.%2.%3.%4.%5.%6.%7."/>
      <w:lvlJc w:val="left"/>
      <w:pPr>
        <w:ind w:left="3138" w:hanging="1440"/>
      </w:pPr>
      <w:rPr>
        <w:rFonts w:cs="Times New Roman" w:hint="default"/>
        <w:i w:val="0"/>
        <w:color w:val="auto"/>
      </w:rPr>
    </w:lvl>
    <w:lvl w:ilvl="7">
      <w:start w:val="1"/>
      <w:numFmt w:val="decimal"/>
      <w:lvlText w:val="%1.%2.%3.%4.%5.%6.%7.%8."/>
      <w:lvlJc w:val="left"/>
      <w:pPr>
        <w:ind w:left="3421" w:hanging="1440"/>
      </w:pPr>
      <w:rPr>
        <w:rFonts w:cs="Times New Roman" w:hint="default"/>
        <w:i w:val="0"/>
        <w:color w:val="auto"/>
      </w:rPr>
    </w:lvl>
    <w:lvl w:ilvl="8">
      <w:start w:val="1"/>
      <w:numFmt w:val="decimal"/>
      <w:lvlText w:val="%1.%2.%3.%4.%5.%6.%7.%8.%9."/>
      <w:lvlJc w:val="left"/>
      <w:pPr>
        <w:ind w:left="4064" w:hanging="1800"/>
      </w:pPr>
      <w:rPr>
        <w:rFonts w:cs="Times New Roman" w:hint="default"/>
        <w:i w:val="0"/>
        <w:color w:val="auto"/>
      </w:rPr>
    </w:lvl>
  </w:abstractNum>
  <w:abstractNum w:abstractNumId="31">
    <w:nsid w:val="652C1F05"/>
    <w:multiLevelType w:val="multilevel"/>
    <w:tmpl w:val="884A1D6C"/>
    <w:lvl w:ilvl="0">
      <w:start w:val="2"/>
      <w:numFmt w:val="decimal"/>
      <w:lvlText w:val="%1."/>
      <w:lvlJc w:val="left"/>
      <w:pPr>
        <w:ind w:left="480" w:hanging="480"/>
      </w:pPr>
      <w:rPr>
        <w:rFonts w:cs="Times New Roman"/>
      </w:rPr>
    </w:lvl>
    <w:lvl w:ilvl="1">
      <w:start w:val="10"/>
      <w:numFmt w:val="decimal"/>
      <w:lvlText w:val="%1.%2."/>
      <w:lvlJc w:val="left"/>
      <w:pPr>
        <w:ind w:left="840" w:hanging="480"/>
      </w:pPr>
      <w:rPr>
        <w:rFonts w:cs="Times New Roman"/>
      </w:rPr>
    </w:lvl>
    <w:lvl w:ilvl="2">
      <w:start w:val="1"/>
      <w:numFmt w:val="decimal"/>
      <w:lvlText w:val="%1.%2.%3."/>
      <w:lvlJc w:val="left"/>
      <w:pPr>
        <w:ind w:left="1440" w:hanging="720"/>
      </w:pPr>
      <w:rPr>
        <w:rFonts w:cs="Times New Roman"/>
      </w:rPr>
    </w:lvl>
    <w:lvl w:ilvl="3">
      <w:start w:val="1"/>
      <w:numFmt w:val="decimal"/>
      <w:lvlText w:val="%1.%2.%3.%4."/>
      <w:lvlJc w:val="left"/>
      <w:pPr>
        <w:ind w:left="1800" w:hanging="720"/>
      </w:pPr>
      <w:rPr>
        <w:rFonts w:cs="Times New Roman"/>
      </w:rPr>
    </w:lvl>
    <w:lvl w:ilvl="4">
      <w:start w:val="1"/>
      <w:numFmt w:val="decimal"/>
      <w:lvlText w:val="%1.%2.%3.%4.%5."/>
      <w:lvlJc w:val="left"/>
      <w:pPr>
        <w:ind w:left="2520" w:hanging="1080"/>
      </w:pPr>
      <w:rPr>
        <w:rFonts w:cs="Times New Roman"/>
      </w:rPr>
    </w:lvl>
    <w:lvl w:ilvl="5">
      <w:start w:val="1"/>
      <w:numFmt w:val="decimal"/>
      <w:lvlText w:val="%1.%2.%3.%4.%5.%6."/>
      <w:lvlJc w:val="left"/>
      <w:pPr>
        <w:ind w:left="2880" w:hanging="1080"/>
      </w:pPr>
      <w:rPr>
        <w:rFonts w:cs="Times New Roman"/>
      </w:rPr>
    </w:lvl>
    <w:lvl w:ilvl="6">
      <w:start w:val="1"/>
      <w:numFmt w:val="decimal"/>
      <w:lvlText w:val="%1.%2.%3.%4.%5.%6.%7."/>
      <w:lvlJc w:val="left"/>
      <w:pPr>
        <w:ind w:left="3600" w:hanging="1440"/>
      </w:pPr>
      <w:rPr>
        <w:rFonts w:cs="Times New Roman"/>
      </w:rPr>
    </w:lvl>
    <w:lvl w:ilvl="7">
      <w:start w:val="1"/>
      <w:numFmt w:val="decimal"/>
      <w:lvlText w:val="%1.%2.%3.%4.%5.%6.%7.%8."/>
      <w:lvlJc w:val="left"/>
      <w:pPr>
        <w:ind w:left="3960" w:hanging="1440"/>
      </w:pPr>
      <w:rPr>
        <w:rFonts w:cs="Times New Roman"/>
      </w:rPr>
    </w:lvl>
    <w:lvl w:ilvl="8">
      <w:start w:val="1"/>
      <w:numFmt w:val="decimal"/>
      <w:lvlText w:val="%1.%2.%3.%4.%5.%6.%7.%8.%9."/>
      <w:lvlJc w:val="left"/>
      <w:pPr>
        <w:ind w:left="4680" w:hanging="1800"/>
      </w:pPr>
      <w:rPr>
        <w:rFonts w:cs="Times New Roman"/>
      </w:rPr>
    </w:lvl>
  </w:abstractNum>
  <w:abstractNum w:abstractNumId="32">
    <w:nsid w:val="72865C1D"/>
    <w:multiLevelType w:val="multilevel"/>
    <w:tmpl w:val="128A7B88"/>
    <w:lvl w:ilvl="0">
      <w:start w:val="2"/>
      <w:numFmt w:val="decimal"/>
      <w:lvlText w:val="%1."/>
      <w:lvlJc w:val="left"/>
      <w:pPr>
        <w:ind w:left="540" w:hanging="540"/>
      </w:pPr>
      <w:rPr>
        <w:rFonts w:cs="Times New Roman"/>
      </w:rPr>
    </w:lvl>
    <w:lvl w:ilvl="1">
      <w:start w:val="6"/>
      <w:numFmt w:val="decimal"/>
      <w:lvlText w:val="%1.%2."/>
      <w:lvlJc w:val="left"/>
      <w:pPr>
        <w:ind w:left="900" w:hanging="540"/>
      </w:pPr>
      <w:rPr>
        <w:rFonts w:cs="Times New Roman"/>
      </w:rPr>
    </w:lvl>
    <w:lvl w:ilvl="2">
      <w:start w:val="1"/>
      <w:numFmt w:val="decimal"/>
      <w:lvlText w:val="%1.%2.%3."/>
      <w:lvlJc w:val="left"/>
      <w:pPr>
        <w:ind w:left="1440" w:hanging="720"/>
      </w:pPr>
      <w:rPr>
        <w:rFonts w:cs="Times New Roman"/>
      </w:rPr>
    </w:lvl>
    <w:lvl w:ilvl="3">
      <w:start w:val="1"/>
      <w:numFmt w:val="decimal"/>
      <w:lvlText w:val="%1.%2.%3.%4."/>
      <w:lvlJc w:val="left"/>
      <w:pPr>
        <w:ind w:left="1800" w:hanging="720"/>
      </w:pPr>
      <w:rPr>
        <w:rFonts w:cs="Times New Roman"/>
      </w:rPr>
    </w:lvl>
    <w:lvl w:ilvl="4">
      <w:start w:val="1"/>
      <w:numFmt w:val="decimal"/>
      <w:lvlText w:val="%1.%2.%3.%4.%5."/>
      <w:lvlJc w:val="left"/>
      <w:pPr>
        <w:ind w:left="2520" w:hanging="1080"/>
      </w:pPr>
      <w:rPr>
        <w:rFonts w:cs="Times New Roman"/>
      </w:rPr>
    </w:lvl>
    <w:lvl w:ilvl="5">
      <w:start w:val="1"/>
      <w:numFmt w:val="decimal"/>
      <w:lvlText w:val="%1.%2.%3.%4.%5.%6."/>
      <w:lvlJc w:val="left"/>
      <w:pPr>
        <w:ind w:left="2880" w:hanging="1080"/>
      </w:pPr>
      <w:rPr>
        <w:rFonts w:cs="Times New Roman"/>
      </w:rPr>
    </w:lvl>
    <w:lvl w:ilvl="6">
      <w:start w:val="1"/>
      <w:numFmt w:val="decimal"/>
      <w:lvlText w:val="%1.%2.%3.%4.%5.%6.%7."/>
      <w:lvlJc w:val="left"/>
      <w:pPr>
        <w:ind w:left="3600" w:hanging="1440"/>
      </w:pPr>
      <w:rPr>
        <w:rFonts w:cs="Times New Roman"/>
      </w:rPr>
    </w:lvl>
    <w:lvl w:ilvl="7">
      <w:start w:val="1"/>
      <w:numFmt w:val="decimal"/>
      <w:lvlText w:val="%1.%2.%3.%4.%5.%6.%7.%8."/>
      <w:lvlJc w:val="left"/>
      <w:pPr>
        <w:ind w:left="3960" w:hanging="1440"/>
      </w:pPr>
      <w:rPr>
        <w:rFonts w:cs="Times New Roman"/>
      </w:rPr>
    </w:lvl>
    <w:lvl w:ilvl="8">
      <w:start w:val="1"/>
      <w:numFmt w:val="decimal"/>
      <w:lvlText w:val="%1.%2.%3.%4.%5.%6.%7.%8.%9."/>
      <w:lvlJc w:val="left"/>
      <w:pPr>
        <w:ind w:left="4680" w:hanging="1800"/>
      </w:pPr>
      <w:rPr>
        <w:rFonts w:cs="Times New Roman"/>
      </w:rPr>
    </w:lvl>
  </w:abstractNum>
  <w:abstractNum w:abstractNumId="33">
    <w:nsid w:val="73891488"/>
    <w:multiLevelType w:val="multilevel"/>
    <w:tmpl w:val="8D569964"/>
    <w:lvl w:ilvl="0">
      <w:start w:val="7"/>
      <w:numFmt w:val="decimal"/>
      <w:lvlText w:val="%1."/>
      <w:lvlJc w:val="left"/>
      <w:pPr>
        <w:ind w:left="540" w:hanging="540"/>
      </w:pPr>
      <w:rPr>
        <w:rFonts w:eastAsia="Times New Roman" w:cs="Times New Roman"/>
      </w:rPr>
    </w:lvl>
    <w:lvl w:ilvl="1">
      <w:start w:val="4"/>
      <w:numFmt w:val="decimal"/>
      <w:lvlText w:val="%1.%2."/>
      <w:lvlJc w:val="left"/>
      <w:pPr>
        <w:ind w:left="900" w:hanging="540"/>
      </w:pPr>
      <w:rPr>
        <w:rFonts w:eastAsia="Times New Roman" w:cs="Times New Roman"/>
      </w:rPr>
    </w:lvl>
    <w:lvl w:ilvl="2">
      <w:start w:val="1"/>
      <w:numFmt w:val="decimal"/>
      <w:lvlText w:val="%1.%2.%3."/>
      <w:lvlJc w:val="left"/>
      <w:pPr>
        <w:ind w:left="1440" w:hanging="720"/>
      </w:pPr>
      <w:rPr>
        <w:rFonts w:eastAsia="Times New Roman" w:cs="Times New Roman"/>
      </w:rPr>
    </w:lvl>
    <w:lvl w:ilvl="3">
      <w:start w:val="1"/>
      <w:numFmt w:val="decimal"/>
      <w:lvlText w:val="%1.%2.%3.%4."/>
      <w:lvlJc w:val="left"/>
      <w:pPr>
        <w:ind w:left="1800" w:hanging="720"/>
      </w:pPr>
      <w:rPr>
        <w:rFonts w:eastAsia="Times New Roman" w:cs="Times New Roman"/>
      </w:rPr>
    </w:lvl>
    <w:lvl w:ilvl="4">
      <w:start w:val="1"/>
      <w:numFmt w:val="decimal"/>
      <w:lvlText w:val="%1.%2.%3.%4.%5."/>
      <w:lvlJc w:val="left"/>
      <w:pPr>
        <w:ind w:left="2520" w:hanging="1080"/>
      </w:pPr>
      <w:rPr>
        <w:rFonts w:eastAsia="Times New Roman" w:cs="Times New Roman"/>
      </w:rPr>
    </w:lvl>
    <w:lvl w:ilvl="5">
      <w:start w:val="1"/>
      <w:numFmt w:val="decimal"/>
      <w:lvlText w:val="%1.%2.%3.%4.%5.%6."/>
      <w:lvlJc w:val="left"/>
      <w:pPr>
        <w:ind w:left="2880" w:hanging="1080"/>
      </w:pPr>
      <w:rPr>
        <w:rFonts w:eastAsia="Times New Roman" w:cs="Times New Roman"/>
      </w:rPr>
    </w:lvl>
    <w:lvl w:ilvl="6">
      <w:start w:val="1"/>
      <w:numFmt w:val="decimal"/>
      <w:lvlText w:val="%1.%2.%3.%4.%5.%6.%7."/>
      <w:lvlJc w:val="left"/>
      <w:pPr>
        <w:ind w:left="3600" w:hanging="1440"/>
      </w:pPr>
      <w:rPr>
        <w:rFonts w:eastAsia="Times New Roman" w:cs="Times New Roman"/>
      </w:rPr>
    </w:lvl>
    <w:lvl w:ilvl="7">
      <w:start w:val="1"/>
      <w:numFmt w:val="decimal"/>
      <w:lvlText w:val="%1.%2.%3.%4.%5.%6.%7.%8."/>
      <w:lvlJc w:val="left"/>
      <w:pPr>
        <w:ind w:left="3960" w:hanging="1440"/>
      </w:pPr>
      <w:rPr>
        <w:rFonts w:eastAsia="Times New Roman" w:cs="Times New Roman"/>
      </w:rPr>
    </w:lvl>
    <w:lvl w:ilvl="8">
      <w:start w:val="1"/>
      <w:numFmt w:val="decimal"/>
      <w:lvlText w:val="%1.%2.%3.%4.%5.%6.%7.%8.%9."/>
      <w:lvlJc w:val="left"/>
      <w:pPr>
        <w:ind w:left="4680" w:hanging="1800"/>
      </w:pPr>
      <w:rPr>
        <w:rFonts w:eastAsia="Times New Roman" w:cs="Times New Roman"/>
      </w:rPr>
    </w:lvl>
  </w:abstractNum>
  <w:abstractNum w:abstractNumId="34">
    <w:nsid w:val="76E15D6B"/>
    <w:multiLevelType w:val="multilevel"/>
    <w:tmpl w:val="1A3EFF80"/>
    <w:lvl w:ilvl="0">
      <w:start w:val="7"/>
      <w:numFmt w:val="decimal"/>
      <w:lvlText w:val="%1."/>
      <w:lvlJc w:val="left"/>
      <w:pPr>
        <w:ind w:left="540" w:hanging="540"/>
      </w:pPr>
      <w:rPr>
        <w:rFonts w:cs="Times New Roman"/>
      </w:rPr>
    </w:lvl>
    <w:lvl w:ilvl="1">
      <w:start w:val="5"/>
      <w:numFmt w:val="decimal"/>
      <w:lvlText w:val="%1.%2."/>
      <w:lvlJc w:val="left"/>
      <w:pPr>
        <w:ind w:left="900" w:hanging="540"/>
      </w:pPr>
      <w:rPr>
        <w:rFonts w:cs="Times New Roman"/>
      </w:rPr>
    </w:lvl>
    <w:lvl w:ilvl="2">
      <w:start w:val="1"/>
      <w:numFmt w:val="decimal"/>
      <w:lvlText w:val="%1.%2.%3."/>
      <w:lvlJc w:val="left"/>
      <w:pPr>
        <w:ind w:left="1440" w:hanging="720"/>
      </w:pPr>
      <w:rPr>
        <w:rFonts w:cs="Times New Roman"/>
      </w:rPr>
    </w:lvl>
    <w:lvl w:ilvl="3">
      <w:start w:val="1"/>
      <w:numFmt w:val="decimal"/>
      <w:lvlText w:val="%1.%2.%3.%4."/>
      <w:lvlJc w:val="left"/>
      <w:pPr>
        <w:ind w:left="1800" w:hanging="720"/>
      </w:pPr>
      <w:rPr>
        <w:rFonts w:cs="Times New Roman"/>
      </w:rPr>
    </w:lvl>
    <w:lvl w:ilvl="4">
      <w:start w:val="1"/>
      <w:numFmt w:val="decimal"/>
      <w:lvlText w:val="%1.%2.%3.%4.%5."/>
      <w:lvlJc w:val="left"/>
      <w:pPr>
        <w:ind w:left="2520" w:hanging="1080"/>
      </w:pPr>
      <w:rPr>
        <w:rFonts w:cs="Times New Roman"/>
      </w:rPr>
    </w:lvl>
    <w:lvl w:ilvl="5">
      <w:start w:val="1"/>
      <w:numFmt w:val="decimal"/>
      <w:lvlText w:val="%1.%2.%3.%4.%5.%6."/>
      <w:lvlJc w:val="left"/>
      <w:pPr>
        <w:ind w:left="2880" w:hanging="1080"/>
      </w:pPr>
      <w:rPr>
        <w:rFonts w:cs="Times New Roman"/>
      </w:rPr>
    </w:lvl>
    <w:lvl w:ilvl="6">
      <w:start w:val="1"/>
      <w:numFmt w:val="decimal"/>
      <w:lvlText w:val="%1.%2.%3.%4.%5.%6.%7."/>
      <w:lvlJc w:val="left"/>
      <w:pPr>
        <w:ind w:left="3600" w:hanging="1440"/>
      </w:pPr>
      <w:rPr>
        <w:rFonts w:cs="Times New Roman"/>
      </w:rPr>
    </w:lvl>
    <w:lvl w:ilvl="7">
      <w:start w:val="1"/>
      <w:numFmt w:val="decimal"/>
      <w:lvlText w:val="%1.%2.%3.%4.%5.%6.%7.%8."/>
      <w:lvlJc w:val="left"/>
      <w:pPr>
        <w:ind w:left="3960" w:hanging="1440"/>
      </w:pPr>
      <w:rPr>
        <w:rFonts w:cs="Times New Roman"/>
      </w:rPr>
    </w:lvl>
    <w:lvl w:ilvl="8">
      <w:start w:val="1"/>
      <w:numFmt w:val="decimal"/>
      <w:lvlText w:val="%1.%2.%3.%4.%5.%6.%7.%8.%9."/>
      <w:lvlJc w:val="left"/>
      <w:pPr>
        <w:ind w:left="4680" w:hanging="1800"/>
      </w:pPr>
      <w:rPr>
        <w:rFonts w:cs="Times New Roman"/>
      </w:rPr>
    </w:lvl>
  </w:abstractNum>
  <w:abstractNum w:abstractNumId="35">
    <w:nsid w:val="7D3109B3"/>
    <w:multiLevelType w:val="multilevel"/>
    <w:tmpl w:val="920A0264"/>
    <w:lvl w:ilvl="0">
      <w:start w:val="1"/>
      <w:numFmt w:val="decimal"/>
      <w:lvlText w:val="%1."/>
      <w:lvlJc w:val="left"/>
      <w:pPr>
        <w:ind w:left="480" w:hanging="480"/>
      </w:pPr>
      <w:rPr>
        <w:rFonts w:cs="Times New Roman"/>
      </w:rPr>
    </w:lvl>
    <w:lvl w:ilvl="1">
      <w:start w:val="12"/>
      <w:numFmt w:val="decimal"/>
      <w:lvlText w:val="%1.%2."/>
      <w:lvlJc w:val="left"/>
      <w:pPr>
        <w:ind w:left="480" w:hanging="480"/>
      </w:pPr>
      <w:rPr>
        <w:rFonts w:cs="Times New Roman"/>
      </w:rPr>
    </w:lvl>
    <w:lvl w:ilvl="2">
      <w:start w:val="1"/>
      <w:numFmt w:val="decimal"/>
      <w:lvlText w:val="%1.%2.%3."/>
      <w:lvlJc w:val="left"/>
      <w:pPr>
        <w:ind w:left="1288" w:hanging="720"/>
      </w:pPr>
      <w:rPr>
        <w:rFonts w:cs="Times New Roman"/>
      </w:rPr>
    </w:lvl>
    <w:lvl w:ilvl="3">
      <w:start w:val="1"/>
      <w:numFmt w:val="decimal"/>
      <w:lvlText w:val="%1.%2.%3.%4."/>
      <w:lvlJc w:val="left"/>
      <w:pPr>
        <w:ind w:left="720" w:hanging="72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080" w:hanging="1080"/>
      </w:pPr>
      <w:rPr>
        <w:rFonts w:cs="Times New Roman"/>
      </w:rPr>
    </w:lvl>
    <w:lvl w:ilvl="6">
      <w:start w:val="1"/>
      <w:numFmt w:val="decimal"/>
      <w:lvlText w:val="%1.%2.%3.%4.%5.%6.%7."/>
      <w:lvlJc w:val="left"/>
      <w:pPr>
        <w:ind w:left="1440" w:hanging="1440"/>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800" w:hanging="1800"/>
      </w:pPr>
      <w:rPr>
        <w:rFonts w:cs="Times New Roman"/>
      </w:rPr>
    </w:lvl>
  </w:abstractNum>
  <w:num w:numId="1">
    <w:abstractNumId w:val="25"/>
    <w:lvlOverride w:ilvl="0">
      <w:startOverride w:val="1"/>
    </w:lvlOverride>
    <w:lvlOverride w:ilvl="1">
      <w:startOverride w:val="1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2"/>
    <w:lvlOverride w:ilvl="0">
      <w:startOverride w:val="1"/>
    </w:lvlOverride>
    <w:lvlOverride w:ilvl="1">
      <w:startOverride w:val="1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5"/>
    <w:lvlOverride w:ilvl="0">
      <w:startOverride w:val="1"/>
    </w:lvlOverride>
    <w:lvlOverride w:ilvl="1">
      <w:startOverride w:val="1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lvlOverride w:ilvl="0">
      <w:startOverride w:val="2"/>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2"/>
    <w:lvlOverride w:ilvl="0">
      <w:startOverride w:val="2"/>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1"/>
    <w:lvlOverride w:ilvl="0">
      <w:startOverride w:val="2"/>
    </w:lvlOverride>
    <w:lvlOverride w:ilvl="1">
      <w:startOverride w:val="1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2"/>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lvlOverride w:ilvl="0">
      <w:startOverride w:val="2"/>
    </w:lvlOverride>
    <w:lvlOverride w:ilvl="1">
      <w:startOverride w:val="1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9"/>
    <w:lvlOverride w:ilvl="0">
      <w:startOverride w:val="3"/>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lvlOverride w:ilvl="0">
      <w:startOverride w:val="4"/>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lvlOverride w:ilvl="0">
      <w:startOverride w:val="4"/>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7"/>
    <w:lvlOverride w:ilvl="0">
      <w:startOverride w:val="4"/>
    </w:lvlOverride>
    <w:lvlOverride w:ilvl="1">
      <w:startOverride w:val="1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3"/>
    <w:lvlOverride w:ilvl="0">
      <w:startOverride w:val="6"/>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3"/>
    <w:lvlOverride w:ilvl="0">
      <w:startOverride w:val="7"/>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4"/>
    <w:lvlOverride w:ilvl="0">
      <w:startOverride w:val="7"/>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
    <w:lvlOverride w:ilvl="0">
      <w:startOverride w:val="7"/>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0"/>
    <w:lvlOverride w:ilvl="0">
      <w:startOverride w:val="7"/>
    </w:lvlOverride>
    <w:lvlOverride w:ilvl="1">
      <w:startOverride w:val="1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lvlOverride w:ilvl="0">
      <w:startOverride w:val="7"/>
    </w:lvlOverride>
    <w:lvlOverride w:ilvl="1">
      <w:startOverride w:val="1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6"/>
    <w:lvlOverride w:ilvl="0">
      <w:startOverride w:val="8"/>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lvlOverride w:ilvl="0">
      <w:startOverride w:val="8"/>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lvlOverride w:ilvl="0">
      <w:startOverride w:val="8"/>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8"/>
    <w:lvlOverride w:ilvl="0">
      <w:startOverride w:val="10"/>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2"/>
  </w:num>
  <w:num w:numId="26">
    <w:abstractNumId w:val="8"/>
  </w:num>
  <w:num w:numId="27">
    <w:abstractNumId w:val="26"/>
  </w:num>
  <w:num w:numId="28">
    <w:abstractNumId w:val="30"/>
  </w:num>
  <w:num w:numId="29">
    <w:abstractNumId w:val="17"/>
  </w:num>
  <w:num w:numId="30">
    <w:abstractNumId w:val="4"/>
  </w:num>
  <w:num w:numId="31">
    <w:abstractNumId w:val="7"/>
  </w:num>
  <w:num w:numId="32">
    <w:abstractNumId w:val="2"/>
  </w:num>
  <w:num w:numId="33">
    <w:abstractNumId w:val="28"/>
  </w:num>
  <w:num w:numId="34">
    <w:abstractNumId w:val="20"/>
  </w:num>
  <w:num w:numId="35">
    <w:abstractNumId w:val="21"/>
  </w:num>
  <w:num w:numId="36">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5112B"/>
    <w:rsid w:val="000420E9"/>
    <w:rsid w:val="00052BFA"/>
    <w:rsid w:val="0005593E"/>
    <w:rsid w:val="00057E16"/>
    <w:rsid w:val="000635DA"/>
    <w:rsid w:val="00083B85"/>
    <w:rsid w:val="000977E0"/>
    <w:rsid w:val="000A1010"/>
    <w:rsid w:val="000A3306"/>
    <w:rsid w:val="000B429B"/>
    <w:rsid w:val="000C490A"/>
    <w:rsid w:val="000D4053"/>
    <w:rsid w:val="000E64B3"/>
    <w:rsid w:val="00104DC0"/>
    <w:rsid w:val="00143E18"/>
    <w:rsid w:val="00164488"/>
    <w:rsid w:val="00172C86"/>
    <w:rsid w:val="001944EC"/>
    <w:rsid w:val="001949C4"/>
    <w:rsid w:val="001A2487"/>
    <w:rsid w:val="001B3163"/>
    <w:rsid w:val="001C1CCA"/>
    <w:rsid w:val="001C3A48"/>
    <w:rsid w:val="001C7E04"/>
    <w:rsid w:val="001F029D"/>
    <w:rsid w:val="001F0B72"/>
    <w:rsid w:val="00211968"/>
    <w:rsid w:val="002136CF"/>
    <w:rsid w:val="00220F0C"/>
    <w:rsid w:val="00232305"/>
    <w:rsid w:val="00253CBB"/>
    <w:rsid w:val="002665D2"/>
    <w:rsid w:val="00275CAD"/>
    <w:rsid w:val="002A650D"/>
    <w:rsid w:val="002D043B"/>
    <w:rsid w:val="002F1C58"/>
    <w:rsid w:val="00304CDA"/>
    <w:rsid w:val="00331250"/>
    <w:rsid w:val="00334DB7"/>
    <w:rsid w:val="0035112B"/>
    <w:rsid w:val="00375F53"/>
    <w:rsid w:val="0037673C"/>
    <w:rsid w:val="003976D4"/>
    <w:rsid w:val="003A2BCE"/>
    <w:rsid w:val="003B359F"/>
    <w:rsid w:val="003E71F2"/>
    <w:rsid w:val="003F0E2A"/>
    <w:rsid w:val="004030DD"/>
    <w:rsid w:val="004034B6"/>
    <w:rsid w:val="0043165B"/>
    <w:rsid w:val="00435AE0"/>
    <w:rsid w:val="0046258B"/>
    <w:rsid w:val="0046472B"/>
    <w:rsid w:val="00464A1B"/>
    <w:rsid w:val="00465337"/>
    <w:rsid w:val="004B24DE"/>
    <w:rsid w:val="00501D87"/>
    <w:rsid w:val="00506B5B"/>
    <w:rsid w:val="00515037"/>
    <w:rsid w:val="00522F09"/>
    <w:rsid w:val="00526CCF"/>
    <w:rsid w:val="00536C2A"/>
    <w:rsid w:val="00544653"/>
    <w:rsid w:val="00575AE3"/>
    <w:rsid w:val="005B455A"/>
    <w:rsid w:val="005C62F6"/>
    <w:rsid w:val="005D2DFA"/>
    <w:rsid w:val="005D5F44"/>
    <w:rsid w:val="005F5179"/>
    <w:rsid w:val="006449EB"/>
    <w:rsid w:val="006659F1"/>
    <w:rsid w:val="0067041B"/>
    <w:rsid w:val="006760F4"/>
    <w:rsid w:val="00681591"/>
    <w:rsid w:val="00682F00"/>
    <w:rsid w:val="006A59BA"/>
    <w:rsid w:val="006A5C60"/>
    <w:rsid w:val="006C6DE8"/>
    <w:rsid w:val="006D170B"/>
    <w:rsid w:val="006E621E"/>
    <w:rsid w:val="00705926"/>
    <w:rsid w:val="007147C4"/>
    <w:rsid w:val="00791752"/>
    <w:rsid w:val="007A1512"/>
    <w:rsid w:val="007A2558"/>
    <w:rsid w:val="007B1EAB"/>
    <w:rsid w:val="007C2724"/>
    <w:rsid w:val="00815E00"/>
    <w:rsid w:val="008310E1"/>
    <w:rsid w:val="008322D5"/>
    <w:rsid w:val="00833926"/>
    <w:rsid w:val="00845365"/>
    <w:rsid w:val="00851EBE"/>
    <w:rsid w:val="00856B0D"/>
    <w:rsid w:val="00867189"/>
    <w:rsid w:val="00875209"/>
    <w:rsid w:val="008773C3"/>
    <w:rsid w:val="009065E6"/>
    <w:rsid w:val="00924ED0"/>
    <w:rsid w:val="00927C04"/>
    <w:rsid w:val="00946562"/>
    <w:rsid w:val="00953FE7"/>
    <w:rsid w:val="0098081E"/>
    <w:rsid w:val="00987414"/>
    <w:rsid w:val="00A05583"/>
    <w:rsid w:val="00A144FC"/>
    <w:rsid w:val="00A24AB3"/>
    <w:rsid w:val="00A77556"/>
    <w:rsid w:val="00A8362D"/>
    <w:rsid w:val="00AA1137"/>
    <w:rsid w:val="00AA6689"/>
    <w:rsid w:val="00AB0F7E"/>
    <w:rsid w:val="00AB1E2D"/>
    <w:rsid w:val="00AB6BC7"/>
    <w:rsid w:val="00AB7C1D"/>
    <w:rsid w:val="00AC3F5B"/>
    <w:rsid w:val="00AE481B"/>
    <w:rsid w:val="00B01EE6"/>
    <w:rsid w:val="00B04732"/>
    <w:rsid w:val="00B40643"/>
    <w:rsid w:val="00B45F55"/>
    <w:rsid w:val="00B4703A"/>
    <w:rsid w:val="00B545E1"/>
    <w:rsid w:val="00B54670"/>
    <w:rsid w:val="00B73949"/>
    <w:rsid w:val="00BC49D5"/>
    <w:rsid w:val="00BD0E4D"/>
    <w:rsid w:val="00BE13B2"/>
    <w:rsid w:val="00BE60DF"/>
    <w:rsid w:val="00BF05C6"/>
    <w:rsid w:val="00C20D88"/>
    <w:rsid w:val="00C47169"/>
    <w:rsid w:val="00C6139E"/>
    <w:rsid w:val="00C9141E"/>
    <w:rsid w:val="00CA0D5B"/>
    <w:rsid w:val="00CB1573"/>
    <w:rsid w:val="00CB625D"/>
    <w:rsid w:val="00CD73BF"/>
    <w:rsid w:val="00CD75E8"/>
    <w:rsid w:val="00D077AA"/>
    <w:rsid w:val="00D17A67"/>
    <w:rsid w:val="00D27B10"/>
    <w:rsid w:val="00D56F6E"/>
    <w:rsid w:val="00D626DB"/>
    <w:rsid w:val="00D845FE"/>
    <w:rsid w:val="00DD55B3"/>
    <w:rsid w:val="00DF3779"/>
    <w:rsid w:val="00E61CCF"/>
    <w:rsid w:val="00E67200"/>
    <w:rsid w:val="00E938FE"/>
    <w:rsid w:val="00EC3126"/>
    <w:rsid w:val="00EC724E"/>
    <w:rsid w:val="00EE5C3B"/>
    <w:rsid w:val="00EF005C"/>
    <w:rsid w:val="00EF0BEC"/>
    <w:rsid w:val="00F06F4E"/>
    <w:rsid w:val="00F637C8"/>
    <w:rsid w:val="00F93300"/>
    <w:rsid w:val="00FA02EA"/>
    <w:rsid w:val="00FB68EB"/>
    <w:rsid w:val="00FD060E"/>
    <w:rsid w:val="00FD250E"/>
    <w:rsid w:val="00FF39DB"/>
  </w:rsids>
  <m:mathPr>
    <m:mathFont m:val="Cambria Math"/>
    <m:brkBin m:val="before"/>
    <m:brkBinSub m:val="--"/>
    <m:smallFrac m:val="off"/>
    <m:dispDef/>
    <m:lMargin m:val="0"/>
    <m:rMargin m:val="0"/>
    <m:defJc m:val="centerGroup"/>
    <m:wrapIndent m:val="1440"/>
    <m:intLim m:val="subSup"/>
    <m:naryLim m:val="undOvr"/>
  </m:mathPr>
  <w:uiCompat97To2003/>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Indent 2"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51EBE"/>
    <w:pPr>
      <w:spacing w:after="200" w:line="276" w:lineRule="auto"/>
    </w:pPr>
    <w:rPr>
      <w:lang w:val="uk-UA" w:eastAsia="en-US"/>
    </w:rPr>
  </w:style>
  <w:style w:type="paragraph" w:styleId="Heading2">
    <w:name w:val="heading 2"/>
    <w:basedOn w:val="Normal"/>
    <w:next w:val="Normal"/>
    <w:link w:val="Heading2Char"/>
    <w:uiPriority w:val="99"/>
    <w:qFormat/>
    <w:rsid w:val="00851EBE"/>
    <w:pPr>
      <w:keepNext/>
      <w:widowControl w:val="0"/>
      <w:snapToGrid w:val="0"/>
      <w:spacing w:after="0" w:line="240" w:lineRule="auto"/>
      <w:outlineLvl w:val="1"/>
    </w:pPr>
    <w:rPr>
      <w:rFonts w:ascii="Times New Roman" w:eastAsia="Times New Roman" w:hAnsi="Times New Roman"/>
      <w:b/>
      <w:bCs/>
      <w:sz w:val="28"/>
      <w:szCs w:val="20"/>
      <w:lang w:eastAsia="ru-RU"/>
    </w:rPr>
  </w:style>
  <w:style w:type="paragraph" w:styleId="Heading5">
    <w:name w:val="heading 5"/>
    <w:basedOn w:val="Normal"/>
    <w:next w:val="Normal"/>
    <w:link w:val="Heading5Char"/>
    <w:uiPriority w:val="99"/>
    <w:qFormat/>
    <w:rsid w:val="00851EBE"/>
    <w:pPr>
      <w:keepNext/>
      <w:keepLines/>
      <w:widowControl w:val="0"/>
      <w:snapToGrid w:val="0"/>
      <w:spacing w:before="200" w:after="0" w:line="240" w:lineRule="auto"/>
      <w:outlineLvl w:val="4"/>
    </w:pPr>
    <w:rPr>
      <w:rFonts w:ascii="Cambria" w:eastAsia="Times New Roman" w:hAnsi="Cambria"/>
      <w:color w:val="243F60"/>
      <w:sz w:val="20"/>
      <w:szCs w:val="20"/>
      <w:lang w:val="ru-RU"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locked/>
    <w:rsid w:val="00851EBE"/>
    <w:rPr>
      <w:rFonts w:ascii="Times New Roman" w:hAnsi="Times New Roman" w:cs="Times New Roman"/>
      <w:b/>
      <w:bCs/>
      <w:sz w:val="20"/>
      <w:szCs w:val="20"/>
      <w:lang w:eastAsia="ru-RU"/>
    </w:rPr>
  </w:style>
  <w:style w:type="character" w:customStyle="1" w:styleId="Heading5Char">
    <w:name w:val="Heading 5 Char"/>
    <w:basedOn w:val="DefaultParagraphFont"/>
    <w:link w:val="Heading5"/>
    <w:uiPriority w:val="99"/>
    <w:semiHidden/>
    <w:locked/>
    <w:rsid w:val="00851EBE"/>
    <w:rPr>
      <w:rFonts w:ascii="Cambria" w:hAnsi="Cambria" w:cs="Times New Roman"/>
      <w:color w:val="243F60"/>
      <w:sz w:val="20"/>
      <w:szCs w:val="20"/>
      <w:lang w:val="ru-RU" w:eastAsia="ru-RU"/>
    </w:rPr>
  </w:style>
  <w:style w:type="paragraph" w:styleId="HTMLPreformatted">
    <w:name w:val="HTML Preformatted"/>
    <w:basedOn w:val="Normal"/>
    <w:link w:val="HTMLPreformattedChar"/>
    <w:uiPriority w:val="99"/>
    <w:rsid w:val="00851E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uk-UA"/>
    </w:rPr>
  </w:style>
  <w:style w:type="character" w:customStyle="1" w:styleId="HTMLPreformattedChar">
    <w:name w:val="HTML Preformatted Char"/>
    <w:basedOn w:val="DefaultParagraphFont"/>
    <w:link w:val="HTMLPreformatted"/>
    <w:uiPriority w:val="99"/>
    <w:locked/>
    <w:rsid w:val="00851EBE"/>
    <w:rPr>
      <w:rFonts w:ascii="Courier New" w:hAnsi="Courier New" w:cs="Courier New"/>
      <w:sz w:val="20"/>
      <w:szCs w:val="20"/>
      <w:lang w:eastAsia="uk-UA"/>
    </w:rPr>
  </w:style>
  <w:style w:type="paragraph" w:styleId="NormalWeb">
    <w:name w:val="Normal (Web)"/>
    <w:basedOn w:val="Normal"/>
    <w:uiPriority w:val="99"/>
    <w:semiHidden/>
    <w:rsid w:val="00851EBE"/>
    <w:pPr>
      <w:spacing w:before="100" w:beforeAutospacing="1" w:after="100" w:afterAutospacing="1" w:line="240" w:lineRule="auto"/>
    </w:pPr>
    <w:rPr>
      <w:rFonts w:ascii="Times New Roman" w:eastAsia="Times New Roman" w:hAnsi="Times New Roman"/>
      <w:sz w:val="24"/>
      <w:szCs w:val="24"/>
      <w:lang w:eastAsia="uk-UA"/>
    </w:rPr>
  </w:style>
  <w:style w:type="paragraph" w:styleId="BodyTextIndent2">
    <w:name w:val="Body Text Indent 2"/>
    <w:basedOn w:val="Normal"/>
    <w:link w:val="BodyTextIndent2Char"/>
    <w:uiPriority w:val="99"/>
    <w:rsid w:val="00851EBE"/>
    <w:pPr>
      <w:spacing w:before="120" w:after="0" w:line="240" w:lineRule="auto"/>
      <w:ind w:firstLine="720"/>
      <w:jc w:val="both"/>
    </w:pPr>
    <w:rPr>
      <w:rFonts w:ascii="Times New Roman" w:eastAsia="Times New Roman" w:hAnsi="Times New Roman"/>
      <w:sz w:val="28"/>
      <w:szCs w:val="24"/>
      <w:lang w:eastAsia="ru-RU"/>
    </w:rPr>
  </w:style>
  <w:style w:type="character" w:customStyle="1" w:styleId="BodyTextIndent2Char">
    <w:name w:val="Body Text Indent 2 Char"/>
    <w:basedOn w:val="DefaultParagraphFont"/>
    <w:link w:val="BodyTextIndent2"/>
    <w:uiPriority w:val="99"/>
    <w:locked/>
    <w:rsid w:val="00851EBE"/>
    <w:rPr>
      <w:rFonts w:ascii="Times New Roman" w:hAnsi="Times New Roman" w:cs="Times New Roman"/>
      <w:sz w:val="24"/>
      <w:szCs w:val="24"/>
      <w:lang w:eastAsia="ru-RU"/>
    </w:rPr>
  </w:style>
  <w:style w:type="paragraph" w:styleId="ListParagraph">
    <w:name w:val="List Paragraph"/>
    <w:basedOn w:val="Normal"/>
    <w:uiPriority w:val="99"/>
    <w:qFormat/>
    <w:rsid w:val="00851EBE"/>
    <w:pPr>
      <w:ind w:left="720"/>
      <w:contextualSpacing/>
    </w:pPr>
  </w:style>
  <w:style w:type="paragraph" w:customStyle="1" w:styleId="Style5">
    <w:name w:val="Style5"/>
    <w:basedOn w:val="Normal"/>
    <w:uiPriority w:val="99"/>
    <w:rsid w:val="00851EBE"/>
    <w:pPr>
      <w:widowControl w:val="0"/>
      <w:autoSpaceDE w:val="0"/>
      <w:autoSpaceDN w:val="0"/>
      <w:adjustRightInd w:val="0"/>
      <w:spacing w:after="0" w:line="211" w:lineRule="exact"/>
      <w:ind w:firstLine="470"/>
      <w:jc w:val="both"/>
    </w:pPr>
    <w:rPr>
      <w:rFonts w:ascii="Arial" w:eastAsia="Times New Roman" w:hAnsi="Arial"/>
      <w:sz w:val="24"/>
      <w:szCs w:val="24"/>
      <w:lang w:val="ru-RU" w:eastAsia="ru-RU"/>
    </w:rPr>
  </w:style>
  <w:style w:type="paragraph" w:customStyle="1" w:styleId="tj">
    <w:name w:val="tj"/>
    <w:basedOn w:val="Normal"/>
    <w:uiPriority w:val="99"/>
    <w:rsid w:val="00851EBE"/>
    <w:pPr>
      <w:spacing w:before="100" w:beforeAutospacing="1" w:after="100" w:afterAutospacing="1" w:line="240" w:lineRule="auto"/>
    </w:pPr>
    <w:rPr>
      <w:rFonts w:ascii="Times New Roman" w:eastAsia="Times New Roman" w:hAnsi="Times New Roman"/>
      <w:sz w:val="24"/>
      <w:szCs w:val="24"/>
      <w:lang w:val="ru-RU" w:eastAsia="ru-RU"/>
    </w:rPr>
  </w:style>
  <w:style w:type="character" w:customStyle="1" w:styleId="FontStyle16">
    <w:name w:val="Font Style16"/>
    <w:basedOn w:val="DefaultParagraphFont"/>
    <w:uiPriority w:val="99"/>
    <w:rsid w:val="00851EBE"/>
    <w:rPr>
      <w:rFonts w:ascii="Cambria" w:hAnsi="Cambria" w:cs="Cambria"/>
      <w:sz w:val="16"/>
      <w:szCs w:val="16"/>
    </w:rPr>
  </w:style>
  <w:style w:type="character" w:customStyle="1" w:styleId="apple-converted-space">
    <w:name w:val="apple-converted-space"/>
    <w:basedOn w:val="DefaultParagraphFont"/>
    <w:uiPriority w:val="99"/>
    <w:rsid w:val="00851EBE"/>
    <w:rPr>
      <w:rFonts w:cs="Times New Roman"/>
    </w:rPr>
  </w:style>
  <w:style w:type="paragraph" w:styleId="Header">
    <w:name w:val="header"/>
    <w:basedOn w:val="Normal"/>
    <w:link w:val="HeaderChar"/>
    <w:uiPriority w:val="99"/>
    <w:rsid w:val="002F1C58"/>
    <w:pPr>
      <w:tabs>
        <w:tab w:val="center" w:pos="4819"/>
        <w:tab w:val="right" w:pos="9639"/>
      </w:tabs>
      <w:spacing w:after="0" w:line="240" w:lineRule="auto"/>
    </w:pPr>
  </w:style>
  <w:style w:type="character" w:customStyle="1" w:styleId="HeaderChar">
    <w:name w:val="Header Char"/>
    <w:basedOn w:val="DefaultParagraphFont"/>
    <w:link w:val="Header"/>
    <w:uiPriority w:val="99"/>
    <w:locked/>
    <w:rsid w:val="002F1C58"/>
    <w:rPr>
      <w:rFonts w:ascii="Calibri" w:hAnsi="Calibri" w:cs="Times New Roman"/>
    </w:rPr>
  </w:style>
  <w:style w:type="paragraph" w:styleId="Footer">
    <w:name w:val="footer"/>
    <w:basedOn w:val="Normal"/>
    <w:link w:val="FooterChar"/>
    <w:uiPriority w:val="99"/>
    <w:rsid w:val="002F1C58"/>
    <w:pPr>
      <w:tabs>
        <w:tab w:val="center" w:pos="4819"/>
        <w:tab w:val="right" w:pos="9639"/>
      </w:tabs>
      <w:spacing w:after="0" w:line="240" w:lineRule="auto"/>
    </w:pPr>
  </w:style>
  <w:style w:type="character" w:customStyle="1" w:styleId="FooterChar">
    <w:name w:val="Footer Char"/>
    <w:basedOn w:val="DefaultParagraphFont"/>
    <w:link w:val="Footer"/>
    <w:uiPriority w:val="99"/>
    <w:locked/>
    <w:rsid w:val="002F1C58"/>
    <w:rPr>
      <w:rFonts w:ascii="Calibri" w:hAnsi="Calibri" w:cs="Times New Roman"/>
    </w:rPr>
  </w:style>
  <w:style w:type="character" w:styleId="PageNumber">
    <w:name w:val="page number"/>
    <w:basedOn w:val="DefaultParagraphFont"/>
    <w:uiPriority w:val="99"/>
    <w:rsid w:val="006A5C60"/>
    <w:rPr>
      <w:rFonts w:cs="Times New Roman"/>
    </w:rPr>
  </w:style>
</w:styles>
</file>

<file path=word/webSettings.xml><?xml version="1.0" encoding="utf-8"?>
<w:webSettings xmlns:r="http://schemas.openxmlformats.org/officeDocument/2006/relationships" xmlns:w="http://schemas.openxmlformats.org/wordprocessingml/2006/main">
  <w:divs>
    <w:div w:id="12019935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7144</TotalTime>
  <Pages>18</Pages>
  <Words>7303</Words>
  <Characters>-32766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User</cp:lastModifiedBy>
  <cp:revision>47</cp:revision>
  <cp:lastPrinted>2016-10-05T05:41:00Z</cp:lastPrinted>
  <dcterms:created xsi:type="dcterms:W3CDTF">2014-02-06T07:57:00Z</dcterms:created>
  <dcterms:modified xsi:type="dcterms:W3CDTF">2016-10-05T05:50:00Z</dcterms:modified>
</cp:coreProperties>
</file>